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EB684" w14:textId="4E663461" w:rsidR="00103210" w:rsidRDefault="00103210" w:rsidP="00103210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Dodatek č. 1 ke Smlouvě o dílo včetně souvisejících činností ze dne 18. 12. 2020</w:t>
      </w:r>
    </w:p>
    <w:p w14:paraId="23D5FEB2" w14:textId="06741435" w:rsidR="00103210" w:rsidRDefault="005069B0" w:rsidP="00103210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i/>
          <w:iCs/>
          <w:snapToGrid w:val="0"/>
          <w:sz w:val="18"/>
          <w:szCs w:val="18"/>
        </w:rPr>
        <w:t>u</w:t>
      </w:r>
      <w:r w:rsidR="00103210" w:rsidRPr="001641E1">
        <w:rPr>
          <w:rFonts w:ascii="Tahoma" w:hAnsi="Tahoma" w:cs="Tahoma"/>
          <w:bCs/>
          <w:i/>
          <w:iCs/>
          <w:snapToGrid w:val="0"/>
          <w:sz w:val="18"/>
          <w:szCs w:val="18"/>
        </w:rPr>
        <w:t>zavřen</w:t>
      </w:r>
      <w:r w:rsidR="00103210">
        <w:rPr>
          <w:rFonts w:ascii="Tahoma" w:hAnsi="Tahoma" w:cs="Tahoma"/>
          <w:bCs/>
          <w:i/>
          <w:iCs/>
          <w:snapToGrid w:val="0"/>
          <w:sz w:val="18"/>
          <w:szCs w:val="18"/>
        </w:rPr>
        <w:t xml:space="preserve">ý </w:t>
      </w:r>
      <w:r w:rsidR="00103210" w:rsidRPr="001641E1">
        <w:rPr>
          <w:rFonts w:ascii="Tahoma" w:hAnsi="Tahoma" w:cs="Tahoma"/>
          <w:bCs/>
          <w:i/>
          <w:iCs/>
          <w:snapToGrid w:val="0"/>
          <w:sz w:val="18"/>
          <w:szCs w:val="18"/>
        </w:rPr>
        <w:t>níže uvedeného dne</w:t>
      </w:r>
      <w:r w:rsidR="00103210">
        <w:rPr>
          <w:rFonts w:ascii="Tahoma" w:hAnsi="Tahoma" w:cs="Tahoma"/>
          <w:bCs/>
          <w:i/>
          <w:iCs/>
          <w:snapToGrid w:val="0"/>
          <w:sz w:val="18"/>
          <w:szCs w:val="18"/>
        </w:rPr>
        <w:t>, měsíce a roku</w:t>
      </w:r>
      <w:r w:rsidR="00103210" w:rsidRPr="001641E1">
        <w:rPr>
          <w:rFonts w:ascii="Tahoma" w:hAnsi="Tahoma" w:cs="Tahoma"/>
          <w:bCs/>
          <w:i/>
          <w:iCs/>
          <w:snapToGrid w:val="0"/>
          <w:sz w:val="18"/>
          <w:szCs w:val="18"/>
        </w:rPr>
        <w:t xml:space="preserve"> v souladu s</w:t>
      </w:r>
      <w:r w:rsidR="00103210">
        <w:rPr>
          <w:rFonts w:ascii="Tahoma" w:hAnsi="Tahoma" w:cs="Tahoma"/>
          <w:bCs/>
          <w:i/>
          <w:iCs/>
          <w:snapToGrid w:val="0"/>
          <w:sz w:val="18"/>
          <w:szCs w:val="18"/>
        </w:rPr>
        <w:t xml:space="preserve">e </w:t>
      </w:r>
      <w:r w:rsidR="00103210" w:rsidRPr="001641E1">
        <w:rPr>
          <w:rFonts w:ascii="Tahoma" w:hAnsi="Tahoma" w:cs="Tahoma"/>
          <w:bCs/>
          <w:i/>
          <w:iCs/>
          <w:snapToGrid w:val="0"/>
          <w:sz w:val="18"/>
          <w:szCs w:val="18"/>
        </w:rPr>
        <w:t>zákon</w:t>
      </w:r>
      <w:r w:rsidR="00103210">
        <w:rPr>
          <w:rFonts w:ascii="Tahoma" w:hAnsi="Tahoma" w:cs="Tahoma"/>
          <w:bCs/>
          <w:i/>
          <w:iCs/>
          <w:snapToGrid w:val="0"/>
          <w:sz w:val="18"/>
          <w:szCs w:val="18"/>
        </w:rPr>
        <w:t xml:space="preserve">em </w:t>
      </w:r>
      <w:r w:rsidR="00103210" w:rsidRPr="001641E1">
        <w:rPr>
          <w:rFonts w:ascii="Tahoma" w:hAnsi="Tahoma" w:cs="Tahoma"/>
          <w:bCs/>
          <w:i/>
          <w:iCs/>
          <w:snapToGrid w:val="0"/>
          <w:sz w:val="18"/>
          <w:szCs w:val="18"/>
        </w:rPr>
        <w:t>č. 89/2012 Sb., občanský zákoník, v platném znění mezi dále uvedenými smluvními stranami</w:t>
      </w:r>
      <w:r>
        <w:rPr>
          <w:rFonts w:ascii="Tahoma" w:hAnsi="Tahoma" w:cs="Tahoma"/>
          <w:bCs/>
          <w:i/>
          <w:iCs/>
          <w:snapToGrid w:val="0"/>
          <w:sz w:val="18"/>
          <w:szCs w:val="18"/>
        </w:rPr>
        <w:t xml:space="preserve">: </w:t>
      </w:r>
      <w:r w:rsidR="00103210" w:rsidRPr="001641E1">
        <w:rPr>
          <w:rFonts w:ascii="Tahoma" w:hAnsi="Tahoma" w:cs="Tahoma"/>
          <w:bCs/>
          <w:i/>
          <w:iCs/>
          <w:snapToGrid w:val="0"/>
          <w:sz w:val="18"/>
          <w:szCs w:val="18"/>
        </w:rPr>
        <w:t>(dále jen „</w:t>
      </w:r>
      <w:r w:rsidR="00103210">
        <w:rPr>
          <w:rFonts w:ascii="Tahoma" w:hAnsi="Tahoma" w:cs="Tahoma"/>
          <w:b/>
          <w:i/>
          <w:iCs/>
          <w:snapToGrid w:val="0"/>
          <w:sz w:val="18"/>
          <w:szCs w:val="18"/>
        </w:rPr>
        <w:t>dodatek</w:t>
      </w:r>
      <w:r w:rsidR="00103210" w:rsidRPr="001641E1">
        <w:rPr>
          <w:rFonts w:ascii="Tahoma" w:hAnsi="Tahoma" w:cs="Tahoma"/>
          <w:bCs/>
          <w:i/>
          <w:iCs/>
          <w:snapToGrid w:val="0"/>
          <w:sz w:val="18"/>
          <w:szCs w:val="18"/>
        </w:rPr>
        <w:t>“)</w:t>
      </w:r>
    </w:p>
    <w:p w14:paraId="3DC459A0" w14:textId="77777777" w:rsidR="00103210" w:rsidRPr="00103210" w:rsidRDefault="00103210" w:rsidP="00103210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398C0D0" w14:textId="77777777" w:rsidR="00103210" w:rsidRPr="00D86E58" w:rsidRDefault="00103210" w:rsidP="00103210">
      <w:pPr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r>
        <w:rPr>
          <w:rFonts w:ascii="Tahoma" w:eastAsia="Times New Roman" w:hAnsi="Tahoma" w:cs="Tahoma"/>
          <w:b/>
          <w:sz w:val="18"/>
          <w:szCs w:val="18"/>
          <w:lang w:eastAsia="cs-CZ"/>
        </w:rPr>
        <w:t>městská část Praha-</w:t>
      </w:r>
      <w:r w:rsidRPr="00D86E58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Libuš </w:t>
      </w:r>
    </w:p>
    <w:p w14:paraId="7629D6B5" w14:textId="77777777" w:rsidR="00103210" w:rsidRPr="00D86E58" w:rsidRDefault="00103210" w:rsidP="00103210">
      <w:pPr>
        <w:spacing w:after="0" w:line="240" w:lineRule="auto"/>
        <w:jc w:val="both"/>
        <w:rPr>
          <w:rFonts w:ascii="Tahoma" w:eastAsia="Arial" w:hAnsi="Tahoma" w:cs="Tahoma"/>
          <w:iCs/>
          <w:sz w:val="18"/>
          <w:szCs w:val="18"/>
        </w:rPr>
      </w:pPr>
      <w:r w:rsidRPr="00D86E58">
        <w:rPr>
          <w:rFonts w:ascii="Tahoma" w:eastAsia="Arial" w:hAnsi="Tahoma" w:cs="Tahoma"/>
          <w:iCs/>
          <w:sz w:val="18"/>
          <w:szCs w:val="18"/>
        </w:rPr>
        <w:t>se sídlem Libušská 35/200, Libuš, 14200 Praha 4</w:t>
      </w:r>
    </w:p>
    <w:p w14:paraId="3E1ED437" w14:textId="77777777" w:rsidR="00103210" w:rsidRPr="00D86E58" w:rsidRDefault="00103210" w:rsidP="00103210">
      <w:pPr>
        <w:spacing w:after="0" w:line="240" w:lineRule="auto"/>
        <w:jc w:val="both"/>
        <w:rPr>
          <w:rFonts w:ascii="Tahoma" w:eastAsia="Arial" w:hAnsi="Tahoma" w:cs="Tahoma"/>
          <w:iCs/>
          <w:sz w:val="18"/>
          <w:szCs w:val="18"/>
        </w:rPr>
      </w:pPr>
      <w:r w:rsidRPr="00D86E58">
        <w:rPr>
          <w:rFonts w:ascii="Tahoma" w:eastAsia="Arial" w:hAnsi="Tahoma" w:cs="Tahoma"/>
          <w:iCs/>
          <w:sz w:val="18"/>
          <w:szCs w:val="18"/>
        </w:rPr>
        <w:t>IČO: 002 31 142, DIČ: CZ00231142</w:t>
      </w:r>
    </w:p>
    <w:p w14:paraId="3FC02290" w14:textId="5B8A5668" w:rsidR="00103210" w:rsidRPr="00D86E58" w:rsidRDefault="00103210" w:rsidP="00103210">
      <w:pPr>
        <w:spacing w:after="0" w:line="240" w:lineRule="auto"/>
        <w:jc w:val="both"/>
        <w:rPr>
          <w:rFonts w:ascii="Tahoma" w:eastAsia="Arial" w:hAnsi="Tahoma" w:cs="Tahoma"/>
          <w:iCs/>
          <w:sz w:val="18"/>
          <w:szCs w:val="18"/>
        </w:rPr>
      </w:pPr>
      <w:r w:rsidRPr="00D86E58">
        <w:rPr>
          <w:rFonts w:ascii="Tahoma" w:eastAsia="Arial" w:hAnsi="Tahoma" w:cs="Tahoma"/>
          <w:iCs/>
          <w:sz w:val="18"/>
          <w:szCs w:val="18"/>
        </w:rPr>
        <w:t>zastoupená: Ing. Pav</w:t>
      </w:r>
      <w:r>
        <w:rPr>
          <w:rFonts w:ascii="Tahoma" w:eastAsia="Arial" w:hAnsi="Tahoma" w:cs="Tahoma"/>
          <w:iCs/>
          <w:sz w:val="18"/>
          <w:szCs w:val="18"/>
        </w:rPr>
        <w:t>el</w:t>
      </w:r>
      <w:r w:rsidRPr="00D86E58">
        <w:rPr>
          <w:rFonts w:ascii="Tahoma" w:eastAsia="Arial" w:hAnsi="Tahoma" w:cs="Tahoma"/>
          <w:iCs/>
          <w:sz w:val="18"/>
          <w:szCs w:val="18"/>
        </w:rPr>
        <w:t xml:space="preserve"> Macháč</w:t>
      </w:r>
      <w:r>
        <w:rPr>
          <w:rFonts w:ascii="Tahoma" w:eastAsia="Arial" w:hAnsi="Tahoma" w:cs="Tahoma"/>
          <w:iCs/>
          <w:sz w:val="18"/>
          <w:szCs w:val="18"/>
        </w:rPr>
        <w:t>ek</w:t>
      </w:r>
      <w:r w:rsidRPr="00D86E58">
        <w:rPr>
          <w:rFonts w:ascii="Tahoma" w:eastAsia="Arial" w:hAnsi="Tahoma" w:cs="Tahoma"/>
          <w:iCs/>
          <w:sz w:val="18"/>
          <w:szCs w:val="18"/>
        </w:rPr>
        <w:t>, starost</w:t>
      </w:r>
      <w:r>
        <w:rPr>
          <w:rFonts w:ascii="Tahoma" w:eastAsia="Arial" w:hAnsi="Tahoma" w:cs="Tahoma"/>
          <w:iCs/>
          <w:sz w:val="18"/>
          <w:szCs w:val="18"/>
        </w:rPr>
        <w:t>a</w:t>
      </w:r>
    </w:p>
    <w:p w14:paraId="58A3A8EA" w14:textId="77777777" w:rsidR="00103210" w:rsidRDefault="00103210" w:rsidP="00103210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</w:p>
    <w:p w14:paraId="199408F4" w14:textId="57FD1A6B" w:rsidR="00103210" w:rsidRPr="00FB0F25" w:rsidRDefault="00103210" w:rsidP="00103210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r w:rsidRPr="00FB0F25">
        <w:rPr>
          <w:rFonts w:ascii="Tahoma" w:eastAsia="Times New Roman" w:hAnsi="Tahoma" w:cs="Tahoma"/>
          <w:sz w:val="18"/>
          <w:szCs w:val="18"/>
          <w:lang w:eastAsia="cs-CZ"/>
        </w:rPr>
        <w:t xml:space="preserve">na straně jedné (dále jen </w:t>
      </w:r>
      <w:r w:rsidRPr="00FB0F25">
        <w:rPr>
          <w:rFonts w:ascii="Tahoma" w:eastAsia="Times New Roman" w:hAnsi="Tahoma" w:cs="Tahoma"/>
          <w:b/>
          <w:sz w:val="18"/>
          <w:szCs w:val="18"/>
          <w:lang w:eastAsia="cs-CZ"/>
        </w:rPr>
        <w:t>„</w:t>
      </w:r>
      <w:r>
        <w:rPr>
          <w:rFonts w:ascii="Tahoma" w:eastAsia="Times New Roman" w:hAnsi="Tahoma" w:cs="Tahoma"/>
          <w:b/>
          <w:sz w:val="18"/>
          <w:szCs w:val="18"/>
          <w:lang w:eastAsia="cs-CZ"/>
        </w:rPr>
        <w:t>Objednatel</w:t>
      </w:r>
      <w:r w:rsidRPr="00FB0F25">
        <w:rPr>
          <w:rFonts w:ascii="Tahoma" w:eastAsia="Times New Roman" w:hAnsi="Tahoma" w:cs="Tahoma"/>
          <w:b/>
          <w:sz w:val="18"/>
          <w:szCs w:val="18"/>
          <w:lang w:eastAsia="cs-CZ"/>
        </w:rPr>
        <w:t>“</w:t>
      </w:r>
      <w:r w:rsidRPr="00FB0F25">
        <w:rPr>
          <w:rFonts w:ascii="Tahoma" w:eastAsia="Times New Roman" w:hAnsi="Tahoma" w:cs="Tahoma"/>
          <w:sz w:val="18"/>
          <w:szCs w:val="18"/>
          <w:lang w:eastAsia="cs-CZ"/>
        </w:rPr>
        <w:t>)</w:t>
      </w:r>
      <w:r w:rsidRPr="00FB0F25">
        <w:rPr>
          <w:rFonts w:ascii="Tahoma" w:eastAsia="Times New Roman" w:hAnsi="Tahoma" w:cs="Tahoma"/>
          <w:sz w:val="18"/>
          <w:szCs w:val="18"/>
          <w:lang w:eastAsia="cs-CZ"/>
        </w:rPr>
        <w:cr/>
      </w:r>
    </w:p>
    <w:p w14:paraId="5F283A5A" w14:textId="77777777" w:rsidR="00103210" w:rsidRPr="00FB0F25" w:rsidRDefault="00103210" w:rsidP="00103210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r w:rsidRPr="00FB0F25">
        <w:rPr>
          <w:rFonts w:ascii="Tahoma" w:eastAsia="Times New Roman" w:hAnsi="Tahoma" w:cs="Tahoma"/>
          <w:sz w:val="18"/>
          <w:szCs w:val="18"/>
          <w:lang w:eastAsia="cs-CZ"/>
        </w:rPr>
        <w:t>a</w:t>
      </w:r>
      <w:r w:rsidRPr="00FB0F25">
        <w:rPr>
          <w:rFonts w:ascii="Tahoma" w:eastAsia="Times New Roman" w:hAnsi="Tahoma" w:cs="Tahoma"/>
          <w:sz w:val="18"/>
          <w:szCs w:val="18"/>
          <w:lang w:eastAsia="cs-CZ"/>
        </w:rPr>
        <w:cr/>
      </w:r>
    </w:p>
    <w:p w14:paraId="4AC2E89F" w14:textId="77777777" w:rsidR="00103210" w:rsidRDefault="00103210" w:rsidP="0010321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  <w:r w:rsidRPr="00103210">
        <w:rPr>
          <w:rFonts w:ascii="Tahoma" w:hAnsi="Tahoma" w:cs="Tahoma"/>
          <w:b/>
          <w:bCs/>
          <w:sz w:val="18"/>
          <w:szCs w:val="18"/>
        </w:rPr>
        <w:t>Rusina Frei, s.r.o.</w:t>
      </w:r>
    </w:p>
    <w:p w14:paraId="0D95EDA8" w14:textId="5E8217EC" w:rsidR="00103210" w:rsidRPr="00D86E58" w:rsidRDefault="00103210" w:rsidP="0010321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D86E58">
        <w:rPr>
          <w:rFonts w:ascii="Tahoma" w:hAnsi="Tahoma" w:cs="Tahoma"/>
          <w:sz w:val="18"/>
          <w:szCs w:val="18"/>
        </w:rPr>
        <w:t xml:space="preserve">se sídlem </w:t>
      </w:r>
      <w:r w:rsidRPr="00103210">
        <w:rPr>
          <w:rFonts w:ascii="Tahoma" w:hAnsi="Tahoma" w:cs="Tahoma"/>
          <w:sz w:val="18"/>
          <w:szCs w:val="18"/>
        </w:rPr>
        <w:t xml:space="preserve">Blanická 845/9, Vinohrady, 120 00 Praha 2 </w:t>
      </w:r>
    </w:p>
    <w:p w14:paraId="4BCB0EB6" w14:textId="7CF05E04" w:rsidR="00103210" w:rsidRPr="00D86E58" w:rsidRDefault="00103210" w:rsidP="0010321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D86E58">
        <w:rPr>
          <w:rFonts w:ascii="Tahoma" w:hAnsi="Tahoma" w:cs="Tahoma"/>
          <w:sz w:val="18"/>
          <w:szCs w:val="18"/>
        </w:rPr>
        <w:t>IČ</w:t>
      </w:r>
      <w:r>
        <w:rPr>
          <w:rFonts w:ascii="Tahoma" w:hAnsi="Tahoma" w:cs="Tahoma"/>
          <w:sz w:val="18"/>
          <w:szCs w:val="18"/>
        </w:rPr>
        <w:t>O</w:t>
      </w:r>
      <w:r w:rsidRPr="00D86E58">
        <w:rPr>
          <w:rFonts w:ascii="Tahoma" w:hAnsi="Tahoma" w:cs="Tahoma"/>
          <w:sz w:val="18"/>
          <w:szCs w:val="18"/>
        </w:rPr>
        <w:t xml:space="preserve">: </w:t>
      </w:r>
      <w:r w:rsidRPr="00103210">
        <w:rPr>
          <w:rFonts w:ascii="Tahoma" w:hAnsi="Tahoma" w:cs="Tahoma"/>
          <w:sz w:val="18"/>
          <w:szCs w:val="18"/>
        </w:rPr>
        <w:t xml:space="preserve">02308002 </w:t>
      </w:r>
    </w:p>
    <w:p w14:paraId="48003D4D" w14:textId="25EE361F" w:rsidR="00103210" w:rsidRPr="00D86E58" w:rsidRDefault="00103210" w:rsidP="0010321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D86E58">
        <w:rPr>
          <w:rFonts w:ascii="Tahoma" w:hAnsi="Tahoma" w:cs="Tahoma"/>
          <w:sz w:val="18"/>
          <w:szCs w:val="18"/>
        </w:rPr>
        <w:t xml:space="preserve">vedená v obchodním rejstříku u Městského soudu v Praze, spis. </w:t>
      </w:r>
      <w:proofErr w:type="gramStart"/>
      <w:r w:rsidRPr="00D86E58">
        <w:rPr>
          <w:rFonts w:ascii="Tahoma" w:hAnsi="Tahoma" w:cs="Tahoma"/>
          <w:sz w:val="18"/>
          <w:szCs w:val="18"/>
        </w:rPr>
        <w:t>zn.</w:t>
      </w:r>
      <w:proofErr w:type="gramEnd"/>
      <w:r w:rsidRPr="00D86E58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C </w:t>
      </w:r>
      <w:r w:rsidRPr="00103210">
        <w:rPr>
          <w:rFonts w:ascii="Tahoma" w:hAnsi="Tahoma" w:cs="Tahoma"/>
          <w:sz w:val="18"/>
          <w:szCs w:val="18"/>
        </w:rPr>
        <w:t>217930</w:t>
      </w:r>
    </w:p>
    <w:p w14:paraId="4C3C7D00" w14:textId="07A648A8" w:rsidR="00103210" w:rsidRPr="00D86E58" w:rsidRDefault="00103210" w:rsidP="0010321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D86E58">
        <w:rPr>
          <w:rFonts w:ascii="Tahoma" w:hAnsi="Tahoma" w:cs="Tahoma"/>
          <w:sz w:val="18"/>
          <w:szCs w:val="18"/>
        </w:rPr>
        <w:t>zastoupená</w:t>
      </w:r>
      <w:r>
        <w:rPr>
          <w:rFonts w:ascii="Tahoma" w:hAnsi="Tahoma" w:cs="Tahoma"/>
          <w:sz w:val="18"/>
          <w:szCs w:val="18"/>
        </w:rPr>
        <w:t xml:space="preserve">: Ing. arch. </w:t>
      </w:r>
      <w:proofErr w:type="spellStart"/>
      <w:r>
        <w:rPr>
          <w:rFonts w:ascii="Tahoma" w:hAnsi="Tahoma" w:cs="Tahoma"/>
          <w:sz w:val="18"/>
          <w:szCs w:val="18"/>
        </w:rPr>
        <w:t>MgA</w:t>
      </w:r>
      <w:proofErr w:type="spellEnd"/>
      <w:r>
        <w:rPr>
          <w:rFonts w:ascii="Tahoma" w:hAnsi="Tahoma" w:cs="Tahoma"/>
          <w:sz w:val="18"/>
          <w:szCs w:val="18"/>
        </w:rPr>
        <w:t>. Martin Rusina Ph.D., jednatel a Ing. arch. Martin Frei, jednatel</w:t>
      </w:r>
    </w:p>
    <w:p w14:paraId="47945486" w14:textId="77777777" w:rsidR="00103210" w:rsidRDefault="00103210" w:rsidP="00103210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</w:p>
    <w:p w14:paraId="207B6542" w14:textId="77F718E9" w:rsidR="00103210" w:rsidRDefault="00103210" w:rsidP="00103210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r w:rsidRPr="00FB0F25">
        <w:rPr>
          <w:rFonts w:ascii="Tahoma" w:eastAsia="Times New Roman" w:hAnsi="Tahoma" w:cs="Tahoma"/>
          <w:sz w:val="18"/>
          <w:szCs w:val="18"/>
          <w:lang w:eastAsia="cs-CZ"/>
        </w:rPr>
        <w:t xml:space="preserve">na straně druhé (dále jen </w:t>
      </w:r>
      <w:r w:rsidRPr="00FB0F25">
        <w:rPr>
          <w:rFonts w:ascii="Tahoma" w:eastAsia="Times New Roman" w:hAnsi="Tahoma" w:cs="Tahoma"/>
          <w:b/>
          <w:sz w:val="18"/>
          <w:szCs w:val="18"/>
          <w:lang w:eastAsia="cs-CZ"/>
        </w:rPr>
        <w:t>„</w:t>
      </w:r>
      <w:r>
        <w:rPr>
          <w:rFonts w:ascii="Tahoma" w:eastAsia="Times New Roman" w:hAnsi="Tahoma" w:cs="Tahoma"/>
          <w:b/>
          <w:sz w:val="18"/>
          <w:szCs w:val="18"/>
          <w:lang w:eastAsia="cs-CZ"/>
        </w:rPr>
        <w:t>Zhotovitel</w:t>
      </w:r>
      <w:r w:rsidRPr="00FB0F25">
        <w:rPr>
          <w:rFonts w:ascii="Tahoma" w:eastAsia="Times New Roman" w:hAnsi="Tahoma" w:cs="Tahoma"/>
          <w:b/>
          <w:sz w:val="18"/>
          <w:szCs w:val="18"/>
          <w:lang w:eastAsia="cs-CZ"/>
        </w:rPr>
        <w:t>“</w:t>
      </w:r>
      <w:r w:rsidRPr="00FB0F25">
        <w:rPr>
          <w:rFonts w:ascii="Tahoma" w:eastAsia="Times New Roman" w:hAnsi="Tahoma" w:cs="Tahoma"/>
          <w:sz w:val="18"/>
          <w:szCs w:val="18"/>
          <w:lang w:eastAsia="cs-CZ"/>
        </w:rPr>
        <w:t>)</w:t>
      </w:r>
    </w:p>
    <w:p w14:paraId="38E860E1" w14:textId="77777777" w:rsidR="00103210" w:rsidRDefault="00103210" w:rsidP="00103210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</w:p>
    <w:p w14:paraId="45D971A7" w14:textId="77777777" w:rsidR="00103210" w:rsidRDefault="00103210" w:rsidP="00103210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</w:p>
    <w:p w14:paraId="41E9EC4F" w14:textId="2592D33D" w:rsidR="00103210" w:rsidRDefault="00103210" w:rsidP="00103210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r>
        <w:rPr>
          <w:rFonts w:ascii="Tahoma" w:eastAsia="Times New Roman" w:hAnsi="Tahoma" w:cs="Tahoma"/>
          <w:sz w:val="18"/>
          <w:szCs w:val="18"/>
          <w:lang w:eastAsia="cs-CZ"/>
        </w:rPr>
        <w:t>Objednatel a Zhotovitel společně jen „</w:t>
      </w:r>
      <w:r w:rsidRPr="00D86E58">
        <w:rPr>
          <w:rFonts w:ascii="Tahoma" w:eastAsia="Times New Roman" w:hAnsi="Tahoma" w:cs="Tahoma"/>
          <w:b/>
          <w:bCs/>
          <w:sz w:val="18"/>
          <w:szCs w:val="18"/>
          <w:lang w:eastAsia="cs-CZ"/>
        </w:rPr>
        <w:t>Smluvní strany</w:t>
      </w:r>
      <w:r>
        <w:rPr>
          <w:rFonts w:ascii="Tahoma" w:eastAsia="Times New Roman" w:hAnsi="Tahoma" w:cs="Tahoma"/>
          <w:sz w:val="18"/>
          <w:szCs w:val="18"/>
          <w:lang w:eastAsia="cs-CZ"/>
        </w:rPr>
        <w:t>“</w:t>
      </w:r>
    </w:p>
    <w:p w14:paraId="461B67F8" w14:textId="77777777" w:rsidR="00103210" w:rsidRDefault="00103210" w:rsidP="00103210">
      <w:pPr>
        <w:rPr>
          <w:rFonts w:ascii="Tahoma" w:hAnsi="Tahoma" w:cs="Tahoma"/>
          <w:bCs/>
          <w:snapToGrid w:val="0"/>
          <w:sz w:val="18"/>
          <w:szCs w:val="18"/>
        </w:rPr>
      </w:pPr>
    </w:p>
    <w:p w14:paraId="247063B2" w14:textId="77777777" w:rsidR="00103210" w:rsidRPr="0035188F" w:rsidRDefault="00103210" w:rsidP="00103210">
      <w:pPr>
        <w:tabs>
          <w:tab w:val="left" w:pos="567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cs-CZ"/>
        </w:rPr>
      </w:pPr>
      <w:r w:rsidRPr="0035188F">
        <w:rPr>
          <w:rFonts w:ascii="Tahoma" w:eastAsia="Times New Roman" w:hAnsi="Tahoma" w:cs="Tahoma"/>
          <w:b/>
          <w:bCs/>
          <w:sz w:val="18"/>
          <w:szCs w:val="18"/>
          <w:lang w:eastAsia="cs-CZ"/>
        </w:rPr>
        <w:t>I.</w:t>
      </w:r>
    </w:p>
    <w:p w14:paraId="06AD6BE6" w14:textId="77777777" w:rsidR="00103210" w:rsidRPr="0035188F" w:rsidRDefault="00103210" w:rsidP="00103210">
      <w:pPr>
        <w:tabs>
          <w:tab w:val="left" w:pos="567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cs-CZ"/>
        </w:rPr>
      </w:pPr>
      <w:r w:rsidRPr="0035188F">
        <w:rPr>
          <w:rFonts w:ascii="Tahoma" w:eastAsia="Times New Roman" w:hAnsi="Tahoma" w:cs="Tahoma"/>
          <w:b/>
          <w:bCs/>
          <w:sz w:val="18"/>
          <w:szCs w:val="18"/>
          <w:lang w:eastAsia="cs-CZ"/>
        </w:rPr>
        <w:t>Úvodní ustanovení</w:t>
      </w:r>
    </w:p>
    <w:p w14:paraId="46110DED" w14:textId="77777777" w:rsidR="00103210" w:rsidRPr="001A29DE" w:rsidRDefault="00103210" w:rsidP="00103210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</w:p>
    <w:p w14:paraId="5FB065B1" w14:textId="41EF3DB2" w:rsidR="00007D22" w:rsidRPr="001A29DE" w:rsidRDefault="007B2565" w:rsidP="004B5BD3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1A29DE">
        <w:rPr>
          <w:rFonts w:ascii="Tahoma" w:eastAsia="Times New Roman" w:hAnsi="Tahoma" w:cs="Tahoma"/>
          <w:sz w:val="18"/>
          <w:szCs w:val="18"/>
          <w:lang w:eastAsia="cs-CZ"/>
        </w:rPr>
        <w:t xml:space="preserve">Mezi Objednatelem a Zhotovitelem </w:t>
      </w:r>
      <w:r w:rsidR="001A29DE" w:rsidRPr="001A29DE">
        <w:rPr>
          <w:rFonts w:ascii="Tahoma" w:eastAsia="Times New Roman" w:hAnsi="Tahoma" w:cs="Tahoma"/>
          <w:sz w:val="18"/>
          <w:szCs w:val="18"/>
          <w:lang w:eastAsia="cs-CZ"/>
        </w:rPr>
        <w:t>byla dne 18. 12. 2020 uzavřena Smlouva o dílo včetně souvisejících činností (dále jen „Smlouva o dílo“).</w:t>
      </w:r>
    </w:p>
    <w:p w14:paraId="28CC8079" w14:textId="5C0588F6" w:rsidR="001A29DE" w:rsidRPr="001A29DE" w:rsidRDefault="001A29DE" w:rsidP="004B5BD3">
      <w:pPr>
        <w:pStyle w:val="Odstavecseseznamem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E5D4AA5" w14:textId="75201132" w:rsidR="001A29DE" w:rsidRDefault="001A29DE" w:rsidP="004B5BD3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1A29DE">
        <w:rPr>
          <w:rFonts w:ascii="Tahoma" w:hAnsi="Tahoma" w:cs="Tahoma"/>
          <w:sz w:val="18"/>
          <w:szCs w:val="18"/>
        </w:rPr>
        <w:t>Objednatel v souladu s čl. V odst. 1.4. Smlouvy o dílo vyzval dopisem ze dne 19. 6. 2024</w:t>
      </w:r>
      <w:r w:rsidR="004B5BD3">
        <w:rPr>
          <w:rFonts w:ascii="Tahoma" w:hAnsi="Tahoma" w:cs="Tahoma"/>
          <w:sz w:val="18"/>
          <w:szCs w:val="18"/>
        </w:rPr>
        <w:t xml:space="preserve"> </w:t>
      </w:r>
      <w:r w:rsidR="004B5BD3" w:rsidRPr="00DE707A">
        <w:rPr>
          <w:rFonts w:ascii="Tahoma" w:hAnsi="Tahoma" w:cs="Tahoma"/>
          <w:sz w:val="18"/>
          <w:szCs w:val="18"/>
        </w:rPr>
        <w:t xml:space="preserve">(doručeným dne </w:t>
      </w:r>
      <w:r w:rsidR="0087741D">
        <w:rPr>
          <w:rFonts w:ascii="Tahoma" w:hAnsi="Tahoma" w:cs="Tahoma"/>
          <w:sz w:val="18"/>
          <w:szCs w:val="18"/>
        </w:rPr>
        <w:t xml:space="preserve"> </w:t>
      </w:r>
      <w:bookmarkStart w:id="0" w:name="_GoBack"/>
      <w:bookmarkEnd w:id="0"/>
      <w:r w:rsidR="00DE707A" w:rsidRPr="00DE707A">
        <w:rPr>
          <w:rFonts w:ascii="Tahoma" w:hAnsi="Tahoma" w:cs="Tahoma"/>
          <w:sz w:val="18"/>
          <w:szCs w:val="18"/>
        </w:rPr>
        <w:t>4.7</w:t>
      </w:r>
      <w:r w:rsidR="004B5BD3" w:rsidRPr="00DE707A">
        <w:rPr>
          <w:rFonts w:ascii="Tahoma" w:hAnsi="Tahoma" w:cs="Tahoma"/>
          <w:sz w:val="18"/>
          <w:szCs w:val="18"/>
        </w:rPr>
        <w:t xml:space="preserve">. </w:t>
      </w:r>
      <w:proofErr w:type="gramStart"/>
      <w:r w:rsidR="004B5BD3" w:rsidRPr="00DE707A">
        <w:rPr>
          <w:rFonts w:ascii="Tahoma" w:hAnsi="Tahoma" w:cs="Tahoma"/>
          <w:sz w:val="18"/>
          <w:szCs w:val="18"/>
        </w:rPr>
        <w:t>2024</w:t>
      </w:r>
      <w:proofErr w:type="gramEnd"/>
      <w:r w:rsidR="004B5BD3" w:rsidRPr="00DE707A">
        <w:rPr>
          <w:rFonts w:ascii="Tahoma" w:hAnsi="Tahoma" w:cs="Tahoma"/>
          <w:sz w:val="18"/>
          <w:szCs w:val="18"/>
        </w:rPr>
        <w:t>)</w:t>
      </w:r>
      <w:r w:rsidRPr="001A29DE">
        <w:rPr>
          <w:rFonts w:ascii="Tahoma" w:hAnsi="Tahoma" w:cs="Tahoma"/>
          <w:sz w:val="18"/>
          <w:szCs w:val="18"/>
        </w:rPr>
        <w:t xml:space="preserve"> Zhotovitele k zahájení </w:t>
      </w:r>
      <w:r w:rsidR="009D4B89">
        <w:rPr>
          <w:rFonts w:ascii="Tahoma" w:hAnsi="Tahoma" w:cs="Tahoma"/>
          <w:sz w:val="18"/>
          <w:szCs w:val="18"/>
        </w:rPr>
        <w:t>prací na výkonové fázi č. 5 – interiér a dokumentace širších vztahů ve stupni dokumentace pro provedení stavby a stanovil Zhotoviteli tyto termíny:</w:t>
      </w:r>
    </w:p>
    <w:p w14:paraId="307D7E9A" w14:textId="77777777" w:rsidR="009D4B89" w:rsidRPr="009D4B89" w:rsidRDefault="009D4B89" w:rsidP="004B5BD3">
      <w:pPr>
        <w:pStyle w:val="Odstavecseseznamem"/>
        <w:jc w:val="both"/>
        <w:rPr>
          <w:rFonts w:ascii="Tahoma" w:hAnsi="Tahoma" w:cs="Tahoma"/>
          <w:sz w:val="18"/>
          <w:szCs w:val="18"/>
        </w:rPr>
      </w:pPr>
    </w:p>
    <w:p w14:paraId="56E87FD9" w14:textId="7BA319B2" w:rsidR="009D4B89" w:rsidRDefault="004B5BD3" w:rsidP="004B5BD3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hrubopis dokumentace pro provedení stavby (DPS) do 8 týdnů od doručení výzvy, odevzdání projektu interiéru včetně podrobné specifikace jednotlivých prvků, výkazu výměr a kontrolního rozpočtu</w:t>
      </w:r>
    </w:p>
    <w:p w14:paraId="311FB281" w14:textId="25E760D6" w:rsidR="004B5BD3" w:rsidRDefault="004B5BD3" w:rsidP="004B5BD3">
      <w:pPr>
        <w:pStyle w:val="Odstavecseseznamem"/>
        <w:spacing w:after="0" w:line="240" w:lineRule="auto"/>
        <w:ind w:left="1080"/>
        <w:jc w:val="both"/>
        <w:rPr>
          <w:rFonts w:ascii="Tahoma" w:hAnsi="Tahoma" w:cs="Tahoma"/>
          <w:sz w:val="18"/>
          <w:szCs w:val="18"/>
        </w:rPr>
      </w:pPr>
    </w:p>
    <w:p w14:paraId="5507C397" w14:textId="2520A9A9" w:rsidR="004B5BD3" w:rsidRDefault="004B5BD3" w:rsidP="004B5BD3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dokumentace širších vztahů do 12 týdnů od doručení výzvy – odevzdání projektu širších vztahů ve stupni prováděcí dokumentace včetně specifikace s položkovým výkazem výměr a kontrolním rozpočtem</w:t>
      </w:r>
    </w:p>
    <w:p w14:paraId="7F7AF534" w14:textId="77777777" w:rsidR="004B5BD3" w:rsidRDefault="004B5BD3" w:rsidP="004B5BD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44706BC6" w14:textId="5350990F" w:rsidR="004B5BD3" w:rsidRDefault="004B5BD3" w:rsidP="004B5BD3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Zhotovitel dopisem ze dne 9. 8. 2024 požádal Objednatele o prodloužení termínu lhůty splnění výkonové fáze VF </w:t>
      </w:r>
      <w:proofErr w:type="gramStart"/>
      <w:r>
        <w:rPr>
          <w:rFonts w:ascii="Tahoma" w:hAnsi="Tahoma" w:cs="Tahoma"/>
          <w:sz w:val="18"/>
          <w:szCs w:val="18"/>
        </w:rPr>
        <w:t>5.1. a VF</w:t>
      </w:r>
      <w:proofErr w:type="gramEnd"/>
      <w:r>
        <w:rPr>
          <w:rFonts w:ascii="Tahoma" w:hAnsi="Tahoma" w:cs="Tahoma"/>
          <w:sz w:val="18"/>
          <w:szCs w:val="18"/>
        </w:rPr>
        <w:t xml:space="preserve"> 5.2. jak byla stanovena Objednatelem dle odst. 1.2., a to tak, že Zhotovitel vypracuje čistopis dokumentace pro provedení interiéru do 8 týdnů od ukončení VF 4.2. a čistopis dokumentace širších vztahů do 8 týdnů od ukončení VF 4.2.</w:t>
      </w:r>
    </w:p>
    <w:p w14:paraId="40C63033" w14:textId="77777777" w:rsidR="004B5BD3" w:rsidRDefault="004B5BD3" w:rsidP="004B5BD3">
      <w:pPr>
        <w:pStyle w:val="Odstavecseseznamem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3A1C1DDF" w14:textId="5E958A19" w:rsidR="004B5BD3" w:rsidRPr="0035188F" w:rsidRDefault="004B5BD3" w:rsidP="004B5BD3">
      <w:pPr>
        <w:tabs>
          <w:tab w:val="left" w:pos="567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cs-CZ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cs-CZ"/>
        </w:rPr>
        <w:t>I</w:t>
      </w:r>
      <w:r w:rsidRPr="0035188F">
        <w:rPr>
          <w:rFonts w:ascii="Tahoma" w:eastAsia="Times New Roman" w:hAnsi="Tahoma" w:cs="Tahoma"/>
          <w:b/>
          <w:bCs/>
          <w:sz w:val="18"/>
          <w:szCs w:val="18"/>
          <w:lang w:eastAsia="cs-CZ"/>
        </w:rPr>
        <w:t>I.</w:t>
      </w:r>
    </w:p>
    <w:p w14:paraId="63B2D4AB" w14:textId="24EFE700" w:rsidR="004B5BD3" w:rsidRDefault="004B5BD3" w:rsidP="004B5BD3">
      <w:pPr>
        <w:tabs>
          <w:tab w:val="left" w:pos="567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cs-CZ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cs-CZ"/>
        </w:rPr>
        <w:t>Předmět dodatku</w:t>
      </w:r>
    </w:p>
    <w:p w14:paraId="27870D53" w14:textId="77777777" w:rsidR="004B5BD3" w:rsidRPr="001A29DE" w:rsidRDefault="004B5BD3" w:rsidP="004B5BD3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</w:p>
    <w:p w14:paraId="43233E5C" w14:textId="091EED99" w:rsidR="004B5BD3" w:rsidRPr="00791D93" w:rsidRDefault="004B5BD3" w:rsidP="002539BE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  <w:lang w:eastAsia="cs-CZ"/>
        </w:rPr>
        <w:t xml:space="preserve">Smluvní strany se dohodly na prodloužení lhůty ke splnění výkonové fáze </w:t>
      </w:r>
      <w:proofErr w:type="gramStart"/>
      <w:r>
        <w:rPr>
          <w:rFonts w:ascii="Tahoma" w:eastAsia="Times New Roman" w:hAnsi="Tahoma" w:cs="Tahoma"/>
          <w:sz w:val="18"/>
          <w:szCs w:val="18"/>
          <w:lang w:eastAsia="cs-CZ"/>
        </w:rPr>
        <w:t>5.1</w:t>
      </w:r>
      <w:proofErr w:type="gramEnd"/>
      <w:r>
        <w:rPr>
          <w:rFonts w:ascii="Tahoma" w:eastAsia="Times New Roman" w:hAnsi="Tahoma" w:cs="Tahoma"/>
          <w:sz w:val="18"/>
          <w:szCs w:val="18"/>
          <w:lang w:eastAsia="cs-CZ"/>
        </w:rPr>
        <w:t xml:space="preserve">. a 5.2. tak, že </w:t>
      </w:r>
      <w:r w:rsidR="00791D93">
        <w:rPr>
          <w:rFonts w:ascii="Tahoma" w:eastAsia="Times New Roman" w:hAnsi="Tahoma" w:cs="Tahoma"/>
          <w:sz w:val="18"/>
          <w:szCs w:val="18"/>
          <w:lang w:eastAsia="cs-CZ"/>
        </w:rPr>
        <w:t>se Zhotovitel zavazuje:</w:t>
      </w:r>
    </w:p>
    <w:p w14:paraId="1269C026" w14:textId="77777777" w:rsidR="00791D93" w:rsidRDefault="00791D93" w:rsidP="00791D93">
      <w:pPr>
        <w:pStyle w:val="Odstavecseseznamem"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</w:p>
    <w:p w14:paraId="7685E18F" w14:textId="2A1E274B" w:rsidR="00791D93" w:rsidRPr="00791D93" w:rsidRDefault="00791D93" w:rsidP="00791D93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  <w:lang w:eastAsia="cs-CZ"/>
        </w:rPr>
        <w:t xml:space="preserve">splnit VF </w:t>
      </w:r>
      <w:proofErr w:type="gramStart"/>
      <w:r>
        <w:rPr>
          <w:rFonts w:ascii="Tahoma" w:eastAsia="Times New Roman" w:hAnsi="Tahoma" w:cs="Tahoma"/>
          <w:sz w:val="18"/>
          <w:szCs w:val="18"/>
          <w:lang w:eastAsia="cs-CZ"/>
        </w:rPr>
        <w:t>5.1. (projekt</w:t>
      </w:r>
      <w:proofErr w:type="gramEnd"/>
      <w:r>
        <w:rPr>
          <w:rFonts w:ascii="Tahoma" w:eastAsia="Times New Roman" w:hAnsi="Tahoma" w:cs="Tahoma"/>
          <w:sz w:val="18"/>
          <w:szCs w:val="18"/>
          <w:lang w:eastAsia="cs-CZ"/>
        </w:rPr>
        <w:t xml:space="preserve"> interiéru) do 8 týdnů od ukončení VF 4.2., nejpozději však do </w:t>
      </w:r>
      <w:r w:rsidR="008F6979">
        <w:rPr>
          <w:rFonts w:ascii="Tahoma" w:eastAsia="Times New Roman" w:hAnsi="Tahoma" w:cs="Tahoma"/>
          <w:sz w:val="18"/>
          <w:szCs w:val="18"/>
          <w:lang w:eastAsia="cs-CZ"/>
        </w:rPr>
        <w:t>31.12.2024</w:t>
      </w:r>
    </w:p>
    <w:p w14:paraId="391E63FC" w14:textId="6EDE0F46" w:rsidR="00791D93" w:rsidRPr="00791D93" w:rsidRDefault="00791D93" w:rsidP="00791D93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  <w:lang w:eastAsia="cs-CZ"/>
        </w:rPr>
        <w:t xml:space="preserve">splnit VF </w:t>
      </w:r>
      <w:proofErr w:type="gramStart"/>
      <w:r>
        <w:rPr>
          <w:rFonts w:ascii="Tahoma" w:eastAsia="Times New Roman" w:hAnsi="Tahoma" w:cs="Tahoma"/>
          <w:sz w:val="18"/>
          <w:szCs w:val="18"/>
          <w:lang w:eastAsia="cs-CZ"/>
        </w:rPr>
        <w:t>5.2. (dokumentace</w:t>
      </w:r>
      <w:proofErr w:type="gramEnd"/>
      <w:r>
        <w:rPr>
          <w:rFonts w:ascii="Tahoma" w:eastAsia="Times New Roman" w:hAnsi="Tahoma" w:cs="Tahoma"/>
          <w:sz w:val="18"/>
          <w:szCs w:val="18"/>
          <w:lang w:eastAsia="cs-CZ"/>
        </w:rPr>
        <w:t xml:space="preserve"> širších vztahů ve stupni DPS) do 8 týdnů od ukončené VF 4.2., nejpozději však do </w:t>
      </w:r>
      <w:r w:rsidR="008F6979">
        <w:rPr>
          <w:rFonts w:ascii="Tahoma" w:eastAsia="Times New Roman" w:hAnsi="Tahoma" w:cs="Tahoma"/>
          <w:sz w:val="18"/>
          <w:szCs w:val="18"/>
          <w:lang w:eastAsia="cs-CZ"/>
        </w:rPr>
        <w:t>31.12.2024</w:t>
      </w:r>
    </w:p>
    <w:p w14:paraId="0433E3E7" w14:textId="77777777" w:rsidR="00791D93" w:rsidRDefault="00791D93" w:rsidP="00791D93">
      <w:pPr>
        <w:pStyle w:val="Odstavecseseznamem"/>
        <w:spacing w:after="0" w:line="240" w:lineRule="auto"/>
        <w:ind w:left="1080"/>
        <w:jc w:val="both"/>
        <w:rPr>
          <w:rFonts w:ascii="Tahoma" w:hAnsi="Tahoma" w:cs="Tahoma"/>
          <w:sz w:val="18"/>
          <w:szCs w:val="18"/>
        </w:rPr>
      </w:pPr>
    </w:p>
    <w:p w14:paraId="03B83957" w14:textId="5F04D72E" w:rsidR="00791D93" w:rsidRPr="00791D93" w:rsidRDefault="00791D93" w:rsidP="00791D93">
      <w:pPr>
        <w:pStyle w:val="Odstavecseseznamem"/>
        <w:numPr>
          <w:ilvl w:val="1"/>
          <w:numId w:val="4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  <w:lang w:eastAsia="cs-CZ"/>
        </w:rPr>
        <w:t>V ostatním zůstává Smlouva o dílo beze změny.</w:t>
      </w:r>
    </w:p>
    <w:p w14:paraId="62AB8F64" w14:textId="77777777" w:rsidR="00791D93" w:rsidRPr="00791D93" w:rsidRDefault="00791D93" w:rsidP="00791D93">
      <w:pPr>
        <w:pStyle w:val="Odstavecseseznamem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4D2BD62" w14:textId="77777777" w:rsidR="00791D93" w:rsidRDefault="00791D93" w:rsidP="00791D93">
      <w:pPr>
        <w:pStyle w:val="Odstavecseseznamem"/>
        <w:spacing w:after="0" w:line="240" w:lineRule="auto"/>
        <w:ind w:left="1080"/>
        <w:jc w:val="both"/>
        <w:rPr>
          <w:rFonts w:ascii="Tahoma" w:hAnsi="Tahoma" w:cs="Tahoma"/>
          <w:sz w:val="18"/>
          <w:szCs w:val="18"/>
        </w:rPr>
      </w:pPr>
    </w:p>
    <w:p w14:paraId="333B5059" w14:textId="77777777" w:rsidR="005069B0" w:rsidRDefault="005069B0" w:rsidP="00791D93">
      <w:pPr>
        <w:pStyle w:val="Odstavecseseznamem"/>
        <w:spacing w:after="0" w:line="240" w:lineRule="auto"/>
        <w:ind w:left="1080"/>
        <w:jc w:val="both"/>
        <w:rPr>
          <w:rFonts w:ascii="Tahoma" w:hAnsi="Tahoma" w:cs="Tahoma"/>
          <w:sz w:val="18"/>
          <w:szCs w:val="18"/>
        </w:rPr>
      </w:pPr>
    </w:p>
    <w:p w14:paraId="3C7586DD" w14:textId="6F83E427" w:rsidR="00791D93" w:rsidRPr="0035188F" w:rsidRDefault="00791D93" w:rsidP="00791D93">
      <w:pPr>
        <w:tabs>
          <w:tab w:val="left" w:pos="567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cs-CZ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cs-CZ"/>
        </w:rPr>
        <w:t>I</w:t>
      </w:r>
      <w:r w:rsidRPr="0035188F">
        <w:rPr>
          <w:rFonts w:ascii="Tahoma" w:eastAsia="Times New Roman" w:hAnsi="Tahoma" w:cs="Tahoma"/>
          <w:b/>
          <w:bCs/>
          <w:sz w:val="18"/>
          <w:szCs w:val="18"/>
          <w:lang w:eastAsia="cs-CZ"/>
        </w:rPr>
        <w:t>I</w:t>
      </w:r>
      <w:r>
        <w:rPr>
          <w:rFonts w:ascii="Tahoma" w:eastAsia="Times New Roman" w:hAnsi="Tahoma" w:cs="Tahoma"/>
          <w:b/>
          <w:bCs/>
          <w:sz w:val="18"/>
          <w:szCs w:val="18"/>
          <w:lang w:eastAsia="cs-CZ"/>
        </w:rPr>
        <w:t>I</w:t>
      </w:r>
      <w:r w:rsidRPr="0035188F">
        <w:rPr>
          <w:rFonts w:ascii="Tahoma" w:eastAsia="Times New Roman" w:hAnsi="Tahoma" w:cs="Tahoma"/>
          <w:b/>
          <w:bCs/>
          <w:sz w:val="18"/>
          <w:szCs w:val="18"/>
          <w:lang w:eastAsia="cs-CZ"/>
        </w:rPr>
        <w:t>.</w:t>
      </w:r>
    </w:p>
    <w:p w14:paraId="03C3A348" w14:textId="101C62A8" w:rsidR="00791D93" w:rsidRDefault="00791D93" w:rsidP="00791D93">
      <w:pPr>
        <w:tabs>
          <w:tab w:val="left" w:pos="567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cs-CZ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cs-CZ"/>
        </w:rPr>
        <w:t>Závěrečná ustanovení</w:t>
      </w:r>
    </w:p>
    <w:p w14:paraId="2C1FD21A" w14:textId="77777777" w:rsidR="005069B0" w:rsidRPr="005069B0" w:rsidRDefault="005069B0" w:rsidP="005069B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15712C48" w14:textId="5FAD2EC6" w:rsidR="005069B0" w:rsidRDefault="00791D93" w:rsidP="005069B0">
      <w:pPr>
        <w:pStyle w:val="Odstavecseseznamem"/>
        <w:numPr>
          <w:ilvl w:val="1"/>
          <w:numId w:val="5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5069B0">
        <w:rPr>
          <w:rFonts w:ascii="Tahoma" w:hAnsi="Tahoma" w:cs="Tahoma"/>
          <w:sz w:val="18"/>
          <w:szCs w:val="18"/>
        </w:rPr>
        <w:t xml:space="preserve">Smluvní strany berou na vědomí, že </w:t>
      </w:r>
      <w:r w:rsidR="005069B0">
        <w:rPr>
          <w:rFonts w:ascii="Tahoma" w:hAnsi="Tahoma" w:cs="Tahoma"/>
          <w:bCs/>
          <w:sz w:val="18"/>
          <w:szCs w:val="18"/>
        </w:rPr>
        <w:t>Objednatel</w:t>
      </w:r>
      <w:r w:rsidRPr="005069B0">
        <w:rPr>
          <w:rFonts w:ascii="Tahoma" w:hAnsi="Tahoma" w:cs="Tahoma"/>
          <w:sz w:val="18"/>
          <w:szCs w:val="18"/>
        </w:rPr>
        <w:t xml:space="preserve"> je na dotaz třetí osoby povinen poskytovat informace podle ustanovení zákona č. 106/1999 Sb., o svobodném přístupu k informacím, v platném znění, a souhlasí s tím, aby veškeré informace, s výjimkou osobních údajů, byly poskytnuty třetím osobám, pokud si je vyžádají, a též prohlašují, že nic z obsahu t</w:t>
      </w:r>
      <w:r w:rsidR="005069B0">
        <w:rPr>
          <w:rFonts w:ascii="Tahoma" w:hAnsi="Tahoma" w:cs="Tahoma"/>
          <w:sz w:val="18"/>
          <w:szCs w:val="18"/>
        </w:rPr>
        <w:t>ohoto dodatku</w:t>
      </w:r>
      <w:r w:rsidRPr="005069B0">
        <w:rPr>
          <w:rFonts w:ascii="Tahoma" w:hAnsi="Tahoma" w:cs="Tahoma"/>
          <w:sz w:val="18"/>
          <w:szCs w:val="18"/>
        </w:rPr>
        <w:t xml:space="preserve"> nepovažují za důvěrné ani za obchodní tajemství.</w:t>
      </w:r>
    </w:p>
    <w:p w14:paraId="31BC7789" w14:textId="77777777" w:rsidR="005069B0" w:rsidRPr="005069B0" w:rsidRDefault="005069B0" w:rsidP="005069B0">
      <w:pPr>
        <w:pStyle w:val="Odstavecseseznamem"/>
        <w:rPr>
          <w:rFonts w:ascii="Tahoma" w:hAnsi="Tahoma" w:cs="Tahoma"/>
          <w:sz w:val="18"/>
          <w:szCs w:val="18"/>
        </w:rPr>
      </w:pPr>
    </w:p>
    <w:p w14:paraId="7B503E1B" w14:textId="77777777" w:rsidR="005069B0" w:rsidRDefault="00791D93" w:rsidP="005069B0">
      <w:pPr>
        <w:pStyle w:val="Odstavecseseznamem"/>
        <w:numPr>
          <w:ilvl w:val="1"/>
          <w:numId w:val="5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5069B0">
        <w:rPr>
          <w:rFonts w:ascii="Tahoma" w:hAnsi="Tahoma" w:cs="Tahoma"/>
          <w:sz w:val="18"/>
          <w:szCs w:val="18"/>
        </w:rPr>
        <w:t xml:space="preserve">Smluvní strany berou na vědomí, že </w:t>
      </w:r>
      <w:r w:rsidR="005069B0" w:rsidRPr="005069B0">
        <w:rPr>
          <w:rFonts w:ascii="Tahoma" w:hAnsi="Tahoma" w:cs="Tahoma"/>
          <w:sz w:val="18"/>
          <w:szCs w:val="18"/>
        </w:rPr>
        <w:t>tento dodatek</w:t>
      </w:r>
      <w:r w:rsidRPr="005069B0">
        <w:rPr>
          <w:rFonts w:ascii="Tahoma" w:hAnsi="Tahoma" w:cs="Tahoma"/>
          <w:sz w:val="18"/>
          <w:szCs w:val="18"/>
        </w:rPr>
        <w:t xml:space="preserve"> podléhá povinnosti jeho uveřejnění prostřednictvím registru smluv v souladu se zákonem č. 340/2015 Sb., o registru smluv, v platném znění.</w:t>
      </w:r>
      <w:r w:rsidR="005069B0" w:rsidRPr="005069B0">
        <w:rPr>
          <w:rFonts w:ascii="Tahoma" w:hAnsi="Tahoma" w:cs="Tahoma"/>
          <w:sz w:val="18"/>
          <w:szCs w:val="18"/>
        </w:rPr>
        <w:t xml:space="preserve"> Tento dodatek </w:t>
      </w:r>
      <w:r w:rsidRPr="005069B0">
        <w:rPr>
          <w:rFonts w:ascii="Tahoma" w:hAnsi="Tahoma" w:cs="Tahoma"/>
          <w:sz w:val="18"/>
          <w:szCs w:val="18"/>
        </w:rPr>
        <w:t>nabývá účinnosti dnem jeho uveřejnění v registru smluv. T</w:t>
      </w:r>
      <w:r w:rsidR="005069B0" w:rsidRPr="005069B0">
        <w:rPr>
          <w:rFonts w:ascii="Tahoma" w:hAnsi="Tahoma" w:cs="Tahoma"/>
          <w:sz w:val="18"/>
          <w:szCs w:val="18"/>
        </w:rPr>
        <w:t>ento dodatek</w:t>
      </w:r>
      <w:r w:rsidRPr="005069B0">
        <w:rPr>
          <w:rFonts w:ascii="Tahoma" w:hAnsi="Tahoma" w:cs="Tahoma"/>
          <w:sz w:val="18"/>
          <w:szCs w:val="18"/>
        </w:rPr>
        <w:t xml:space="preserve"> bude uveřejněn v registru smluv </w:t>
      </w:r>
      <w:r w:rsidR="005069B0" w:rsidRPr="005069B0">
        <w:rPr>
          <w:rFonts w:ascii="Tahoma" w:hAnsi="Tahoma" w:cs="Tahoma"/>
          <w:sz w:val="18"/>
          <w:szCs w:val="18"/>
        </w:rPr>
        <w:t>Objednatelem</w:t>
      </w:r>
      <w:r w:rsidRPr="005069B0">
        <w:rPr>
          <w:rFonts w:ascii="Tahoma" w:hAnsi="Tahoma" w:cs="Tahoma"/>
          <w:sz w:val="18"/>
          <w:szCs w:val="18"/>
        </w:rPr>
        <w:t xml:space="preserve"> bez zbytečného odkladu, nejpozději však do 30 dnů od </w:t>
      </w:r>
      <w:r w:rsidR="005069B0" w:rsidRPr="005069B0">
        <w:rPr>
          <w:rFonts w:ascii="Tahoma" w:hAnsi="Tahoma" w:cs="Tahoma"/>
          <w:sz w:val="18"/>
          <w:szCs w:val="18"/>
        </w:rPr>
        <w:t>jeho uzavření.</w:t>
      </w:r>
    </w:p>
    <w:p w14:paraId="506B8725" w14:textId="77777777" w:rsidR="005069B0" w:rsidRPr="005069B0" w:rsidRDefault="005069B0" w:rsidP="005069B0">
      <w:pPr>
        <w:pStyle w:val="Odstavecseseznamem"/>
        <w:rPr>
          <w:rFonts w:ascii="Tahoma" w:hAnsi="Tahoma" w:cs="Tahoma"/>
          <w:sz w:val="18"/>
          <w:szCs w:val="18"/>
        </w:rPr>
      </w:pPr>
    </w:p>
    <w:p w14:paraId="6879357C" w14:textId="7AFCD4CC" w:rsidR="005069B0" w:rsidRDefault="00791D93" w:rsidP="005069B0">
      <w:pPr>
        <w:pStyle w:val="Odstavecseseznamem"/>
        <w:numPr>
          <w:ilvl w:val="1"/>
          <w:numId w:val="5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5069B0">
        <w:rPr>
          <w:rFonts w:ascii="Tahoma" w:hAnsi="Tahoma" w:cs="Tahoma"/>
          <w:sz w:val="18"/>
          <w:szCs w:val="18"/>
        </w:rPr>
        <w:t xml:space="preserve">Doložka dle § 43 odst. 1 zákona č. 131/2000 Sb., o hlavním městě Praze, v platném znění, potvrzující splnění podmínek pro platnost právního jednání </w:t>
      </w:r>
      <w:r w:rsidR="005069B0">
        <w:rPr>
          <w:rFonts w:ascii="Tahoma" w:hAnsi="Tahoma" w:cs="Tahoma"/>
          <w:bCs/>
          <w:sz w:val="18"/>
          <w:szCs w:val="18"/>
        </w:rPr>
        <w:t>Objednatele</w:t>
      </w:r>
      <w:r w:rsidRPr="005069B0">
        <w:rPr>
          <w:rFonts w:ascii="Tahoma" w:hAnsi="Tahoma" w:cs="Tahoma"/>
          <w:sz w:val="18"/>
          <w:szCs w:val="18"/>
        </w:rPr>
        <w:t>. Uzavření t</w:t>
      </w:r>
      <w:r w:rsidR="005069B0">
        <w:rPr>
          <w:rFonts w:ascii="Tahoma" w:hAnsi="Tahoma" w:cs="Tahoma"/>
          <w:sz w:val="18"/>
          <w:szCs w:val="18"/>
        </w:rPr>
        <w:t>ohoto dodatku</w:t>
      </w:r>
      <w:r w:rsidRPr="005069B0">
        <w:rPr>
          <w:rFonts w:ascii="Tahoma" w:hAnsi="Tahoma" w:cs="Tahoma"/>
          <w:sz w:val="18"/>
          <w:szCs w:val="18"/>
        </w:rPr>
        <w:t xml:space="preserve"> bylo schváleno rozhodnutím Zastupitelstva městské části Praha-Libuš, a to usnesením ze dne </w:t>
      </w:r>
      <w:r w:rsidRPr="005069B0">
        <w:rPr>
          <w:rFonts w:ascii="Tahoma" w:hAnsi="Tahoma" w:cs="Tahoma"/>
          <w:sz w:val="18"/>
          <w:szCs w:val="18"/>
          <w:highlight w:val="yellow"/>
        </w:rPr>
        <w:t>XY. 9. 2024</w:t>
      </w:r>
      <w:r w:rsidRPr="005069B0">
        <w:rPr>
          <w:rFonts w:ascii="Tahoma" w:hAnsi="Tahoma" w:cs="Tahoma"/>
          <w:sz w:val="18"/>
          <w:szCs w:val="18"/>
        </w:rPr>
        <w:t xml:space="preserve"> č. </w:t>
      </w:r>
      <w:r w:rsidRPr="005069B0">
        <w:rPr>
          <w:rFonts w:ascii="Tahoma" w:hAnsi="Tahoma" w:cs="Tahoma"/>
          <w:sz w:val="18"/>
          <w:szCs w:val="18"/>
          <w:highlight w:val="yellow"/>
        </w:rPr>
        <w:t>XXX/2024</w:t>
      </w:r>
      <w:r w:rsidRPr="005069B0">
        <w:rPr>
          <w:rFonts w:ascii="Tahoma" w:hAnsi="Tahoma" w:cs="Tahoma"/>
          <w:sz w:val="18"/>
          <w:szCs w:val="18"/>
        </w:rPr>
        <w:t xml:space="preserve"> a rovněž byly splněny veškeré ostatní zákonné náležitosti pro platnost tohoto právního jednání.</w:t>
      </w:r>
    </w:p>
    <w:p w14:paraId="0D05D428" w14:textId="77777777" w:rsidR="005069B0" w:rsidRPr="005069B0" w:rsidRDefault="005069B0" w:rsidP="005069B0">
      <w:pPr>
        <w:pStyle w:val="Odstavecseseznamem"/>
        <w:rPr>
          <w:rFonts w:ascii="Tahoma" w:hAnsi="Tahoma" w:cs="Tahoma"/>
          <w:sz w:val="18"/>
          <w:szCs w:val="18"/>
        </w:rPr>
      </w:pPr>
    </w:p>
    <w:p w14:paraId="1A4482DE" w14:textId="77777777" w:rsidR="005069B0" w:rsidRDefault="00791D93" w:rsidP="005069B0">
      <w:pPr>
        <w:pStyle w:val="Odstavecseseznamem"/>
        <w:numPr>
          <w:ilvl w:val="1"/>
          <w:numId w:val="5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5069B0">
        <w:rPr>
          <w:rFonts w:ascii="Tahoma" w:hAnsi="Tahoma" w:cs="Tahoma"/>
          <w:sz w:val="18"/>
          <w:szCs w:val="18"/>
        </w:rPr>
        <w:t>Smluvní strany prohlašují, že tento dodatek uzavřely podle své skutečné a svobodné vůle, že si tento dodatek řádně a pozorně přečetly, s jeho obsahem souhlasí, což stvrzují vlastnoručními podpisy.</w:t>
      </w:r>
    </w:p>
    <w:p w14:paraId="515D307A" w14:textId="77777777" w:rsidR="005069B0" w:rsidRPr="005069B0" w:rsidRDefault="005069B0" w:rsidP="005069B0">
      <w:pPr>
        <w:pStyle w:val="Odstavecseseznamem"/>
        <w:rPr>
          <w:rFonts w:ascii="Tahoma" w:hAnsi="Tahoma" w:cs="Tahoma"/>
          <w:sz w:val="18"/>
          <w:szCs w:val="18"/>
        </w:rPr>
      </w:pPr>
    </w:p>
    <w:p w14:paraId="4734F310" w14:textId="40B5D1F5" w:rsidR="005069B0" w:rsidRPr="005069B0" w:rsidRDefault="00791D93" w:rsidP="005069B0">
      <w:pPr>
        <w:pStyle w:val="Odstavecseseznamem"/>
        <w:numPr>
          <w:ilvl w:val="1"/>
          <w:numId w:val="5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5069B0">
        <w:rPr>
          <w:rFonts w:ascii="Tahoma" w:hAnsi="Tahoma" w:cs="Tahoma"/>
          <w:sz w:val="18"/>
          <w:szCs w:val="18"/>
        </w:rPr>
        <w:t xml:space="preserve">Tento dodatek je vyhotoven ve dvou (2) stejnopisech, z nichž jeden (1) obdrží </w:t>
      </w:r>
      <w:r w:rsidRPr="005069B0">
        <w:rPr>
          <w:rFonts w:ascii="Tahoma" w:hAnsi="Tahoma" w:cs="Tahoma"/>
          <w:bCs/>
          <w:sz w:val="18"/>
          <w:szCs w:val="18"/>
        </w:rPr>
        <w:t>Objednatel</w:t>
      </w:r>
      <w:r w:rsidRPr="005069B0">
        <w:rPr>
          <w:rFonts w:ascii="Tahoma" w:hAnsi="Tahoma" w:cs="Tahoma"/>
          <w:sz w:val="18"/>
          <w:szCs w:val="18"/>
        </w:rPr>
        <w:t xml:space="preserve"> a jeden (1) Zhotovitel.</w:t>
      </w:r>
      <w:bookmarkStart w:id="1" w:name="_Hlk99098503"/>
    </w:p>
    <w:p w14:paraId="555D9902" w14:textId="77777777" w:rsidR="005069B0" w:rsidRPr="005069B0" w:rsidRDefault="005069B0" w:rsidP="005069B0">
      <w:pPr>
        <w:pStyle w:val="Odstavecseseznamem"/>
        <w:rPr>
          <w:rFonts w:ascii="Tahoma" w:hAnsi="Tahoma" w:cs="Tahoma"/>
          <w:iCs/>
          <w:sz w:val="18"/>
          <w:szCs w:val="18"/>
        </w:rPr>
      </w:pPr>
    </w:p>
    <w:p w14:paraId="54528E33" w14:textId="77777777" w:rsidR="005069B0" w:rsidRDefault="005069B0" w:rsidP="005069B0">
      <w:pPr>
        <w:pStyle w:val="Odstavecseseznamem"/>
        <w:spacing w:after="0" w:line="240" w:lineRule="auto"/>
        <w:jc w:val="both"/>
        <w:rPr>
          <w:rFonts w:ascii="Tahoma" w:hAnsi="Tahoma" w:cs="Tahoma"/>
          <w:iCs/>
          <w:sz w:val="18"/>
          <w:szCs w:val="18"/>
        </w:rPr>
      </w:pPr>
    </w:p>
    <w:p w14:paraId="2B19A5E8" w14:textId="77777777" w:rsidR="005069B0" w:rsidRDefault="005069B0" w:rsidP="005069B0">
      <w:pPr>
        <w:pStyle w:val="Odstavecseseznamem"/>
        <w:spacing w:after="0" w:line="240" w:lineRule="auto"/>
        <w:jc w:val="both"/>
        <w:rPr>
          <w:rFonts w:ascii="Tahoma" w:hAnsi="Tahoma" w:cs="Tahoma"/>
          <w:iCs/>
          <w:sz w:val="18"/>
          <w:szCs w:val="18"/>
        </w:rPr>
      </w:pPr>
    </w:p>
    <w:p w14:paraId="7C89B0AF" w14:textId="3C97EADB" w:rsidR="005069B0" w:rsidRDefault="00791D93" w:rsidP="005069B0">
      <w:pPr>
        <w:pStyle w:val="Odstavecseseznamem"/>
        <w:spacing w:after="0" w:line="240" w:lineRule="auto"/>
        <w:jc w:val="both"/>
        <w:rPr>
          <w:rFonts w:ascii="Tahoma" w:hAnsi="Tahoma" w:cs="Tahoma"/>
          <w:iCs/>
          <w:sz w:val="18"/>
          <w:szCs w:val="18"/>
        </w:rPr>
      </w:pPr>
      <w:r w:rsidRPr="005069B0">
        <w:rPr>
          <w:rFonts w:ascii="Tahoma" w:hAnsi="Tahoma" w:cs="Tahoma"/>
          <w:iCs/>
          <w:sz w:val="18"/>
          <w:szCs w:val="18"/>
        </w:rPr>
        <w:t>V Praze dne:</w:t>
      </w:r>
      <w:r w:rsidRPr="005069B0">
        <w:rPr>
          <w:rFonts w:ascii="Tahoma" w:hAnsi="Tahoma" w:cs="Tahoma"/>
          <w:iCs/>
          <w:sz w:val="18"/>
          <w:szCs w:val="18"/>
        </w:rPr>
        <w:tab/>
      </w:r>
      <w:bookmarkEnd w:id="1"/>
      <w:r w:rsidRPr="005069B0">
        <w:rPr>
          <w:rFonts w:ascii="Tahoma" w:hAnsi="Tahoma" w:cs="Tahoma"/>
          <w:iCs/>
          <w:sz w:val="18"/>
          <w:szCs w:val="18"/>
        </w:rPr>
        <w:tab/>
      </w:r>
      <w:r w:rsidRPr="005069B0">
        <w:rPr>
          <w:rFonts w:ascii="Tahoma" w:hAnsi="Tahoma" w:cs="Tahoma"/>
          <w:iCs/>
          <w:sz w:val="18"/>
          <w:szCs w:val="18"/>
        </w:rPr>
        <w:tab/>
      </w:r>
      <w:r w:rsidRPr="005069B0">
        <w:rPr>
          <w:rFonts w:ascii="Tahoma" w:hAnsi="Tahoma" w:cs="Tahoma"/>
          <w:iCs/>
          <w:sz w:val="18"/>
          <w:szCs w:val="18"/>
        </w:rPr>
        <w:tab/>
        <w:t xml:space="preserve"> </w:t>
      </w:r>
      <w:r w:rsidRPr="005069B0">
        <w:rPr>
          <w:rFonts w:ascii="Tahoma" w:hAnsi="Tahoma" w:cs="Tahoma"/>
          <w:iCs/>
          <w:sz w:val="18"/>
          <w:szCs w:val="18"/>
        </w:rPr>
        <w:tab/>
      </w:r>
      <w:r w:rsidRPr="005069B0">
        <w:rPr>
          <w:rFonts w:ascii="Tahoma" w:hAnsi="Tahoma" w:cs="Tahoma"/>
          <w:iCs/>
          <w:sz w:val="18"/>
          <w:szCs w:val="18"/>
        </w:rPr>
        <w:tab/>
        <w:t>V Praze dne:</w:t>
      </w:r>
      <w:r w:rsidRPr="005069B0">
        <w:rPr>
          <w:rFonts w:ascii="Tahoma" w:hAnsi="Tahoma" w:cs="Tahoma"/>
          <w:iCs/>
          <w:sz w:val="18"/>
          <w:szCs w:val="18"/>
        </w:rPr>
        <w:tab/>
      </w:r>
    </w:p>
    <w:p w14:paraId="076A85CF" w14:textId="77777777" w:rsidR="005069B0" w:rsidRDefault="005069B0" w:rsidP="005069B0">
      <w:pPr>
        <w:pStyle w:val="Odstavecseseznamem"/>
        <w:spacing w:after="0" w:line="240" w:lineRule="auto"/>
        <w:jc w:val="both"/>
        <w:rPr>
          <w:rFonts w:ascii="Tahoma" w:hAnsi="Tahoma" w:cs="Tahoma"/>
          <w:iCs/>
          <w:sz w:val="18"/>
          <w:szCs w:val="18"/>
        </w:rPr>
      </w:pPr>
    </w:p>
    <w:p w14:paraId="513F649B" w14:textId="77777777" w:rsidR="005069B0" w:rsidRDefault="005069B0" w:rsidP="005069B0">
      <w:pPr>
        <w:pStyle w:val="Odstavecseseznamem"/>
        <w:spacing w:after="0" w:line="240" w:lineRule="auto"/>
        <w:jc w:val="both"/>
        <w:rPr>
          <w:rFonts w:ascii="Tahoma" w:hAnsi="Tahoma" w:cs="Tahoma"/>
          <w:iCs/>
          <w:sz w:val="18"/>
          <w:szCs w:val="18"/>
        </w:rPr>
      </w:pPr>
    </w:p>
    <w:p w14:paraId="0751B960" w14:textId="77777777" w:rsidR="005069B0" w:rsidRDefault="005069B0" w:rsidP="005069B0">
      <w:pPr>
        <w:pStyle w:val="Odstavecseseznamem"/>
        <w:spacing w:after="0" w:line="240" w:lineRule="auto"/>
        <w:jc w:val="both"/>
        <w:rPr>
          <w:rFonts w:ascii="Tahoma" w:hAnsi="Tahoma" w:cs="Tahoma"/>
          <w:iCs/>
          <w:sz w:val="18"/>
          <w:szCs w:val="18"/>
        </w:rPr>
      </w:pPr>
    </w:p>
    <w:p w14:paraId="05A9C98D" w14:textId="7AD590BC" w:rsidR="005069B0" w:rsidRDefault="005069B0" w:rsidP="005069B0">
      <w:pPr>
        <w:pStyle w:val="Odstavecseseznamem"/>
        <w:spacing w:after="0" w:line="240" w:lineRule="auto"/>
        <w:jc w:val="both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Objednatel:                                                                       Zhotovitel:</w:t>
      </w:r>
    </w:p>
    <w:p w14:paraId="28D8A746" w14:textId="77777777" w:rsidR="005069B0" w:rsidRDefault="005069B0" w:rsidP="005069B0">
      <w:pPr>
        <w:pStyle w:val="Odstavecseseznamem"/>
        <w:spacing w:after="0" w:line="240" w:lineRule="auto"/>
        <w:jc w:val="both"/>
        <w:rPr>
          <w:rFonts w:ascii="Tahoma" w:hAnsi="Tahoma" w:cs="Tahoma"/>
          <w:iCs/>
          <w:sz w:val="18"/>
          <w:szCs w:val="18"/>
        </w:rPr>
      </w:pPr>
    </w:p>
    <w:p w14:paraId="56F868E0" w14:textId="77777777" w:rsidR="005069B0" w:rsidRDefault="005069B0" w:rsidP="005069B0">
      <w:pPr>
        <w:pStyle w:val="Odstavecseseznamem"/>
        <w:spacing w:after="0" w:line="240" w:lineRule="auto"/>
        <w:jc w:val="both"/>
        <w:rPr>
          <w:rFonts w:ascii="Tahoma" w:hAnsi="Tahoma" w:cs="Tahoma"/>
          <w:iCs/>
          <w:sz w:val="18"/>
          <w:szCs w:val="18"/>
        </w:rPr>
      </w:pPr>
    </w:p>
    <w:p w14:paraId="02BA7E1A" w14:textId="77777777" w:rsidR="005069B0" w:rsidRDefault="005069B0" w:rsidP="005069B0">
      <w:pPr>
        <w:pStyle w:val="Odstavecseseznamem"/>
        <w:spacing w:after="0" w:line="240" w:lineRule="auto"/>
        <w:jc w:val="both"/>
        <w:rPr>
          <w:rFonts w:ascii="Tahoma" w:hAnsi="Tahoma" w:cs="Tahoma"/>
          <w:iCs/>
          <w:sz w:val="18"/>
          <w:szCs w:val="18"/>
        </w:rPr>
      </w:pPr>
    </w:p>
    <w:p w14:paraId="3DEC61E1" w14:textId="77777777" w:rsidR="005069B0" w:rsidRDefault="005069B0" w:rsidP="005069B0">
      <w:pPr>
        <w:pStyle w:val="Odstavecseseznamem"/>
        <w:spacing w:after="0" w:line="240" w:lineRule="auto"/>
        <w:jc w:val="both"/>
        <w:rPr>
          <w:rFonts w:ascii="Tahoma" w:hAnsi="Tahoma" w:cs="Tahoma"/>
          <w:iCs/>
          <w:sz w:val="18"/>
          <w:szCs w:val="18"/>
        </w:rPr>
      </w:pPr>
    </w:p>
    <w:p w14:paraId="02CF3E79" w14:textId="590490DE" w:rsidR="00791D93" w:rsidRPr="005069B0" w:rsidRDefault="005069B0" w:rsidP="005069B0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cs-CZ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791D93" w:rsidRPr="005069B0">
        <w:rPr>
          <w:rFonts w:ascii="Tahoma" w:hAnsi="Tahoma" w:cs="Tahoma"/>
          <w:sz w:val="18"/>
          <w:szCs w:val="18"/>
        </w:rPr>
        <w:t>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  <w:r w:rsidR="00791D93" w:rsidRPr="005069B0">
        <w:rPr>
          <w:rFonts w:ascii="Tahoma" w:hAnsi="Tahoma" w:cs="Tahoma"/>
          <w:sz w:val="18"/>
          <w:szCs w:val="18"/>
        </w:rPr>
        <w:tab/>
      </w:r>
      <w:r w:rsidR="00791D93" w:rsidRPr="005069B0">
        <w:rPr>
          <w:rFonts w:ascii="Tahoma" w:hAnsi="Tahoma" w:cs="Tahoma"/>
          <w:sz w:val="18"/>
          <w:szCs w:val="18"/>
        </w:rPr>
        <w:tab/>
      </w:r>
      <w:r w:rsidR="00791D93" w:rsidRPr="005069B0">
        <w:rPr>
          <w:rFonts w:ascii="Tahoma" w:hAnsi="Tahoma" w:cs="Tahoma"/>
          <w:sz w:val="18"/>
          <w:szCs w:val="18"/>
        </w:rPr>
        <w:tab/>
      </w:r>
      <w:r w:rsidR="00791D93" w:rsidRPr="005069B0">
        <w:rPr>
          <w:rFonts w:ascii="Tahoma" w:hAnsi="Tahoma" w:cs="Tahoma"/>
          <w:sz w:val="18"/>
          <w:szCs w:val="18"/>
        </w:rPr>
        <w:tab/>
        <w:t>..…………………..………………..</w:t>
      </w:r>
    </w:p>
    <w:p w14:paraId="639C5822" w14:textId="0DC4CA68" w:rsidR="00791D93" w:rsidRPr="00640567" w:rsidRDefault="005069B0" w:rsidP="00791D9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eastAsia="Arial" w:hAnsi="Tahoma" w:cs="Tahoma"/>
          <w:iCs/>
          <w:sz w:val="18"/>
          <w:szCs w:val="18"/>
        </w:rPr>
        <w:t xml:space="preserve">          </w:t>
      </w:r>
      <w:r w:rsidR="00791D93" w:rsidRPr="00640567">
        <w:rPr>
          <w:rFonts w:ascii="Tahoma" w:eastAsia="Arial" w:hAnsi="Tahoma" w:cs="Tahoma"/>
          <w:iCs/>
          <w:sz w:val="18"/>
          <w:szCs w:val="18"/>
        </w:rPr>
        <w:t>Ing. Pavel Macháček, starosta</w:t>
      </w:r>
      <w:r w:rsidR="00791D93" w:rsidRPr="00640567">
        <w:rPr>
          <w:rFonts w:ascii="Tahoma" w:hAnsi="Tahoma" w:cs="Tahoma"/>
          <w:sz w:val="18"/>
          <w:szCs w:val="18"/>
        </w:rPr>
        <w:tab/>
      </w:r>
      <w:r w:rsidR="00791D93" w:rsidRPr="00640567">
        <w:rPr>
          <w:rFonts w:ascii="Tahoma" w:hAnsi="Tahoma" w:cs="Tahoma"/>
          <w:sz w:val="18"/>
          <w:szCs w:val="18"/>
        </w:rPr>
        <w:tab/>
        <w:t xml:space="preserve">          </w:t>
      </w:r>
      <w:r w:rsidR="00791D93" w:rsidRPr="00640567">
        <w:rPr>
          <w:rFonts w:ascii="Tahoma" w:hAnsi="Tahoma" w:cs="Tahoma"/>
          <w:sz w:val="18"/>
          <w:szCs w:val="18"/>
        </w:rPr>
        <w:tab/>
        <w:t xml:space="preserve">           </w:t>
      </w:r>
      <w:r w:rsidR="00791D93">
        <w:rPr>
          <w:rFonts w:ascii="Tahoma" w:hAnsi="Tahoma" w:cs="Tahoma"/>
          <w:sz w:val="18"/>
          <w:szCs w:val="18"/>
        </w:rPr>
        <w:t xml:space="preserve">   </w:t>
      </w:r>
      <w:r w:rsidR="00791D93" w:rsidRPr="00640567">
        <w:rPr>
          <w:rFonts w:ascii="Tahoma" w:hAnsi="Tahoma" w:cs="Tahoma"/>
          <w:sz w:val="18"/>
          <w:szCs w:val="18"/>
        </w:rPr>
        <w:t xml:space="preserve">  </w:t>
      </w:r>
      <w:r>
        <w:rPr>
          <w:rFonts w:ascii="Tahoma" w:hAnsi="Tahoma" w:cs="Tahoma"/>
          <w:sz w:val="18"/>
          <w:szCs w:val="18"/>
        </w:rPr>
        <w:t>Martin Rusina</w:t>
      </w:r>
      <w:r w:rsidR="00791D93" w:rsidRPr="00640567">
        <w:rPr>
          <w:rFonts w:ascii="Tahoma" w:hAnsi="Tahoma" w:cs="Tahoma"/>
          <w:sz w:val="18"/>
          <w:szCs w:val="18"/>
          <w:shd w:val="clear" w:color="auto" w:fill="FFFFFF"/>
        </w:rPr>
        <w:t>, jednatel</w:t>
      </w:r>
    </w:p>
    <w:p w14:paraId="0F23F2F0" w14:textId="77777777" w:rsidR="005069B0" w:rsidRDefault="005069B0" w:rsidP="005069B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</w:t>
      </w:r>
      <w:r w:rsidR="00791D93" w:rsidRPr="00640567">
        <w:rPr>
          <w:rFonts w:ascii="Tahoma" w:hAnsi="Tahoma" w:cs="Tahoma"/>
          <w:b/>
          <w:bCs/>
          <w:sz w:val="18"/>
          <w:szCs w:val="18"/>
        </w:rPr>
        <w:t xml:space="preserve">  městská část Praha-Libuš  </w:t>
      </w:r>
      <w:r w:rsidR="00791D93" w:rsidRPr="00640567">
        <w:rPr>
          <w:rFonts w:ascii="Tahoma" w:hAnsi="Tahoma" w:cs="Tahoma"/>
          <w:b/>
          <w:bCs/>
          <w:sz w:val="18"/>
          <w:szCs w:val="18"/>
        </w:rPr>
        <w:tab/>
      </w:r>
      <w:r w:rsidR="00791D93" w:rsidRPr="00640567">
        <w:rPr>
          <w:rFonts w:ascii="Tahoma" w:hAnsi="Tahoma" w:cs="Tahoma"/>
          <w:b/>
          <w:bCs/>
          <w:sz w:val="18"/>
          <w:szCs w:val="18"/>
        </w:rPr>
        <w:tab/>
      </w:r>
      <w:r w:rsidR="00791D93" w:rsidRPr="00640567">
        <w:rPr>
          <w:rFonts w:ascii="Tahoma" w:hAnsi="Tahoma" w:cs="Tahoma"/>
          <w:b/>
          <w:bCs/>
          <w:sz w:val="18"/>
          <w:szCs w:val="18"/>
        </w:rPr>
        <w:tab/>
      </w:r>
      <w:r w:rsidR="00791D93" w:rsidRPr="00640567">
        <w:rPr>
          <w:rFonts w:ascii="Tahoma" w:hAnsi="Tahoma" w:cs="Tahoma"/>
          <w:b/>
          <w:bCs/>
          <w:sz w:val="18"/>
          <w:szCs w:val="18"/>
        </w:rPr>
        <w:tab/>
        <w:t xml:space="preserve">      </w:t>
      </w:r>
      <w:r w:rsidRPr="00103210">
        <w:rPr>
          <w:rFonts w:ascii="Tahoma" w:hAnsi="Tahoma" w:cs="Tahoma"/>
          <w:b/>
          <w:bCs/>
          <w:sz w:val="18"/>
          <w:szCs w:val="18"/>
        </w:rPr>
        <w:t>Rusina Frei, s.r.o.</w:t>
      </w:r>
    </w:p>
    <w:p w14:paraId="7FEE08AF" w14:textId="712B9183" w:rsidR="00791D93" w:rsidRPr="00640567" w:rsidRDefault="00791D93" w:rsidP="00791D93">
      <w:p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14:paraId="0D3B6F36" w14:textId="77777777" w:rsidR="00791D93" w:rsidRDefault="00791D93" w:rsidP="00791D9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B5EE4FD" w14:textId="77777777" w:rsidR="005069B0" w:rsidRDefault="005069B0" w:rsidP="00791D9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CEE7798" w14:textId="77777777" w:rsidR="005069B0" w:rsidRDefault="005069B0" w:rsidP="00791D9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4EB2AB8F" w14:textId="77777777" w:rsidR="005069B0" w:rsidRDefault="005069B0" w:rsidP="005069B0">
      <w:pPr>
        <w:pStyle w:val="Odstavecseseznamem"/>
        <w:spacing w:after="0" w:line="240" w:lineRule="auto"/>
        <w:jc w:val="both"/>
        <w:rPr>
          <w:rFonts w:ascii="Tahoma" w:hAnsi="Tahoma" w:cs="Tahoma"/>
          <w:iCs/>
          <w:sz w:val="18"/>
          <w:szCs w:val="18"/>
        </w:rPr>
      </w:pPr>
    </w:p>
    <w:p w14:paraId="376C6763" w14:textId="7A126219" w:rsidR="005069B0" w:rsidRPr="005069B0" w:rsidRDefault="005069B0" w:rsidP="005069B0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cs-CZ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Pr="005069B0">
        <w:rPr>
          <w:rFonts w:ascii="Tahoma" w:hAnsi="Tahoma" w:cs="Tahoma"/>
          <w:sz w:val="18"/>
          <w:szCs w:val="18"/>
        </w:rPr>
        <w:tab/>
      </w:r>
      <w:r w:rsidRPr="005069B0">
        <w:rPr>
          <w:rFonts w:ascii="Tahoma" w:hAnsi="Tahoma" w:cs="Tahoma"/>
          <w:sz w:val="18"/>
          <w:szCs w:val="18"/>
        </w:rPr>
        <w:tab/>
      </w:r>
      <w:r w:rsidRPr="005069B0">
        <w:rPr>
          <w:rFonts w:ascii="Tahoma" w:hAnsi="Tahoma" w:cs="Tahoma"/>
          <w:sz w:val="18"/>
          <w:szCs w:val="18"/>
        </w:rPr>
        <w:tab/>
      </w:r>
      <w:r w:rsidRPr="005069B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                                        </w:t>
      </w:r>
      <w:r w:rsidRPr="005069B0">
        <w:rPr>
          <w:rFonts w:ascii="Tahoma" w:hAnsi="Tahoma" w:cs="Tahoma"/>
          <w:sz w:val="18"/>
          <w:szCs w:val="18"/>
        </w:rPr>
        <w:t>..…………………..………………..</w:t>
      </w:r>
    </w:p>
    <w:p w14:paraId="54C72405" w14:textId="760F24B6" w:rsidR="005069B0" w:rsidRPr="00640567" w:rsidRDefault="005069B0" w:rsidP="005069B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640567">
        <w:rPr>
          <w:rFonts w:ascii="Tahoma" w:hAnsi="Tahoma" w:cs="Tahoma"/>
          <w:sz w:val="18"/>
          <w:szCs w:val="18"/>
        </w:rPr>
        <w:tab/>
      </w:r>
      <w:r w:rsidRPr="00640567">
        <w:rPr>
          <w:rFonts w:ascii="Tahoma" w:hAnsi="Tahoma" w:cs="Tahoma"/>
          <w:sz w:val="18"/>
          <w:szCs w:val="18"/>
        </w:rPr>
        <w:tab/>
        <w:t xml:space="preserve">          </w:t>
      </w:r>
      <w:r w:rsidRPr="00640567">
        <w:rPr>
          <w:rFonts w:ascii="Tahoma" w:hAnsi="Tahoma" w:cs="Tahoma"/>
          <w:sz w:val="18"/>
          <w:szCs w:val="18"/>
        </w:rPr>
        <w:tab/>
        <w:t xml:space="preserve">           </w:t>
      </w:r>
      <w:r>
        <w:rPr>
          <w:rFonts w:ascii="Tahoma" w:hAnsi="Tahoma" w:cs="Tahoma"/>
          <w:sz w:val="18"/>
          <w:szCs w:val="18"/>
        </w:rPr>
        <w:t xml:space="preserve">                                                     </w:t>
      </w:r>
      <w:r w:rsidRPr="00640567">
        <w:rPr>
          <w:rFonts w:ascii="Tahoma" w:hAnsi="Tahoma" w:cs="Tahoma"/>
          <w:sz w:val="18"/>
          <w:szCs w:val="18"/>
        </w:rPr>
        <w:t xml:space="preserve">  </w:t>
      </w:r>
      <w:r>
        <w:rPr>
          <w:rFonts w:ascii="Tahoma" w:hAnsi="Tahoma" w:cs="Tahoma"/>
          <w:sz w:val="18"/>
          <w:szCs w:val="18"/>
        </w:rPr>
        <w:t>Martin Frei</w:t>
      </w:r>
      <w:r w:rsidRPr="00640567">
        <w:rPr>
          <w:rFonts w:ascii="Tahoma" w:hAnsi="Tahoma" w:cs="Tahoma"/>
          <w:sz w:val="18"/>
          <w:szCs w:val="18"/>
          <w:shd w:val="clear" w:color="auto" w:fill="FFFFFF"/>
        </w:rPr>
        <w:t>, jednatel</w:t>
      </w:r>
    </w:p>
    <w:p w14:paraId="76BDB299" w14:textId="044F43B7" w:rsidR="005069B0" w:rsidRDefault="005069B0" w:rsidP="005069B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</w:t>
      </w:r>
      <w:r w:rsidRPr="00640567">
        <w:rPr>
          <w:rFonts w:ascii="Tahoma" w:hAnsi="Tahoma" w:cs="Tahoma"/>
          <w:b/>
          <w:bCs/>
          <w:sz w:val="18"/>
          <w:szCs w:val="18"/>
        </w:rPr>
        <w:t xml:space="preserve">  </w:t>
      </w:r>
      <w:r w:rsidRPr="00640567">
        <w:rPr>
          <w:rFonts w:ascii="Tahoma" w:hAnsi="Tahoma" w:cs="Tahoma"/>
          <w:b/>
          <w:bCs/>
          <w:sz w:val="18"/>
          <w:szCs w:val="18"/>
        </w:rPr>
        <w:tab/>
      </w:r>
      <w:r w:rsidRPr="00640567">
        <w:rPr>
          <w:rFonts w:ascii="Tahoma" w:hAnsi="Tahoma" w:cs="Tahoma"/>
          <w:b/>
          <w:bCs/>
          <w:sz w:val="18"/>
          <w:szCs w:val="18"/>
        </w:rPr>
        <w:tab/>
      </w:r>
      <w:r w:rsidRPr="00640567">
        <w:rPr>
          <w:rFonts w:ascii="Tahoma" w:hAnsi="Tahoma" w:cs="Tahoma"/>
          <w:b/>
          <w:bCs/>
          <w:sz w:val="18"/>
          <w:szCs w:val="18"/>
        </w:rPr>
        <w:tab/>
        <w:t xml:space="preserve">     </w:t>
      </w: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         </w:t>
      </w:r>
      <w:r w:rsidRPr="00640567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103210">
        <w:rPr>
          <w:rFonts w:ascii="Tahoma" w:hAnsi="Tahoma" w:cs="Tahoma"/>
          <w:b/>
          <w:bCs/>
          <w:sz w:val="18"/>
          <w:szCs w:val="18"/>
        </w:rPr>
        <w:t>Rusina Frei, s.r.o.</w:t>
      </w:r>
    </w:p>
    <w:p w14:paraId="20A0AA51" w14:textId="77777777" w:rsidR="005069B0" w:rsidRPr="00791D93" w:rsidRDefault="005069B0" w:rsidP="00791D9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sectPr w:rsidR="005069B0" w:rsidRPr="00791D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7BCC5" w14:textId="77777777" w:rsidR="00791D93" w:rsidRDefault="00791D93" w:rsidP="00791D93">
      <w:pPr>
        <w:spacing w:after="0" w:line="240" w:lineRule="auto"/>
      </w:pPr>
      <w:r>
        <w:separator/>
      </w:r>
    </w:p>
  </w:endnote>
  <w:endnote w:type="continuationSeparator" w:id="0">
    <w:p w14:paraId="2C3BAE9B" w14:textId="77777777" w:rsidR="00791D93" w:rsidRDefault="00791D93" w:rsidP="00791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1384057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sdt>
        <w:sdtPr>
          <w:rPr>
            <w:rFonts w:ascii="Tahoma" w:hAnsi="Tahoma" w:cs="Tahoma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CD38EE5" w14:textId="5AD74898" w:rsidR="00791D93" w:rsidRPr="00791D93" w:rsidRDefault="00791D93">
            <w:pPr>
              <w:pStyle w:val="Zpa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91D93">
              <w:rPr>
                <w:rFonts w:ascii="Tahoma" w:hAnsi="Tahoma" w:cs="Tahoma"/>
                <w:sz w:val="18"/>
                <w:szCs w:val="18"/>
              </w:rPr>
              <w:t xml:space="preserve">Stránka </w:t>
            </w:r>
            <w:r w:rsidRPr="00791D93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791D93">
              <w:rPr>
                <w:rFonts w:ascii="Tahoma" w:hAnsi="Tahoma" w:cs="Tahoma"/>
                <w:b/>
                <w:bCs/>
                <w:sz w:val="18"/>
                <w:szCs w:val="18"/>
              </w:rPr>
              <w:instrText>PAGE</w:instrText>
            </w:r>
            <w:r w:rsidRPr="00791D93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="007D4AE8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2</w:t>
            </w:r>
            <w:r w:rsidRPr="00791D93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  <w:r w:rsidRPr="00791D93">
              <w:rPr>
                <w:rFonts w:ascii="Tahoma" w:hAnsi="Tahoma" w:cs="Tahoma"/>
                <w:sz w:val="18"/>
                <w:szCs w:val="18"/>
              </w:rPr>
              <w:t xml:space="preserve"> z </w:t>
            </w:r>
            <w:r w:rsidRPr="00791D93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791D93">
              <w:rPr>
                <w:rFonts w:ascii="Tahoma" w:hAnsi="Tahoma" w:cs="Tahoma"/>
                <w:b/>
                <w:bCs/>
                <w:sz w:val="18"/>
                <w:szCs w:val="18"/>
              </w:rPr>
              <w:instrText>NUMPAGES</w:instrText>
            </w:r>
            <w:r w:rsidRPr="00791D93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="007D4AE8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2</w:t>
            </w:r>
            <w:r w:rsidRPr="00791D93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3E0268C" w14:textId="77777777" w:rsidR="00791D93" w:rsidRDefault="00791D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EF6653" w14:textId="77777777" w:rsidR="00791D93" w:rsidRDefault="00791D93" w:rsidP="00791D93">
      <w:pPr>
        <w:spacing w:after="0" w:line="240" w:lineRule="auto"/>
      </w:pPr>
      <w:r>
        <w:separator/>
      </w:r>
    </w:p>
  </w:footnote>
  <w:footnote w:type="continuationSeparator" w:id="0">
    <w:p w14:paraId="29784D9C" w14:textId="77777777" w:rsidR="00791D93" w:rsidRDefault="00791D93" w:rsidP="00791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0D68"/>
    <w:multiLevelType w:val="multilevel"/>
    <w:tmpl w:val="0A20BEC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">
    <w:nsid w:val="0F1B42D9"/>
    <w:multiLevelType w:val="multilevel"/>
    <w:tmpl w:val="6DFE3A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6841AC"/>
    <w:multiLevelType w:val="multilevel"/>
    <w:tmpl w:val="6DE08BC6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">
    <w:nsid w:val="293E5B75"/>
    <w:multiLevelType w:val="multilevel"/>
    <w:tmpl w:val="48323E46"/>
    <w:numStyleLink w:val="LevelsCZ"/>
  </w:abstractNum>
  <w:abstractNum w:abstractNumId="4">
    <w:nsid w:val="35314997"/>
    <w:multiLevelType w:val="multilevel"/>
    <w:tmpl w:val="48323E46"/>
    <w:styleLink w:val="LevelsCZ"/>
    <w:lvl w:ilvl="0">
      <w:start w:val="1"/>
      <w:numFmt w:val="decimal"/>
      <w:pStyle w:val="Level1CZ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Level2CZ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Level3CZ"/>
      <w:lvlText w:val="%1.%2.%3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3">
      <w:start w:val="1"/>
      <w:numFmt w:val="decimal"/>
      <w:pStyle w:val="Level4CZ"/>
      <w:lvlText w:val="%1.%2.%3.%4"/>
      <w:lvlJc w:val="left"/>
      <w:pPr>
        <w:tabs>
          <w:tab w:val="num" w:pos="3119"/>
        </w:tabs>
        <w:ind w:left="3119" w:hanging="1276"/>
      </w:pPr>
      <w:rPr>
        <w:rFonts w:hint="default"/>
      </w:rPr>
    </w:lvl>
    <w:lvl w:ilvl="4">
      <w:start w:val="1"/>
      <w:numFmt w:val="lowerLetter"/>
      <w:pStyle w:val="Level5CZ"/>
      <w:lvlText w:val="(%5)"/>
      <w:lvlJc w:val="left"/>
      <w:pPr>
        <w:tabs>
          <w:tab w:val="num" w:pos="3119"/>
        </w:tabs>
        <w:ind w:left="3119" w:hanging="1276"/>
      </w:pPr>
      <w:rPr>
        <w:rFonts w:hint="default"/>
      </w:rPr>
    </w:lvl>
    <w:lvl w:ilvl="5">
      <w:start w:val="1"/>
      <w:numFmt w:val="decimal"/>
      <w:pStyle w:val="Level6CZ"/>
      <w:lvlText w:val="(%6)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6">
      <w:start w:val="1"/>
      <w:numFmt w:val="upperLetter"/>
      <w:pStyle w:val="Level7CZ"/>
      <w:lvlText w:val="(%7)"/>
      <w:lvlJc w:val="left"/>
      <w:pPr>
        <w:tabs>
          <w:tab w:val="num" w:pos="4253"/>
        </w:tabs>
        <w:ind w:left="4253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9A43DA"/>
    <w:multiLevelType w:val="hybridMultilevel"/>
    <w:tmpl w:val="249A7366"/>
    <w:lvl w:ilvl="0" w:tplc="427C1C96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02312D"/>
    <w:multiLevelType w:val="multilevel"/>
    <w:tmpl w:val="8EAE3328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7">
    <w:nsid w:val="7F76251B"/>
    <w:multiLevelType w:val="multilevel"/>
    <w:tmpl w:val="D846A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bCs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3"/>
    <w:lvlOverride w:ilvl="0">
      <w:lvl w:ilvl="0">
        <w:start w:val="1"/>
        <w:numFmt w:val="decimal"/>
        <w:pStyle w:val="Level1CZ"/>
        <w:lvlText w:val="%1.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bCs/>
        </w:rPr>
      </w:lvl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210"/>
    <w:rsid w:val="00007D22"/>
    <w:rsid w:val="00103210"/>
    <w:rsid w:val="001A29DE"/>
    <w:rsid w:val="00303AE2"/>
    <w:rsid w:val="004B5BD3"/>
    <w:rsid w:val="005069B0"/>
    <w:rsid w:val="00791D93"/>
    <w:rsid w:val="007B2565"/>
    <w:rsid w:val="007D4AE8"/>
    <w:rsid w:val="0087741D"/>
    <w:rsid w:val="008F6979"/>
    <w:rsid w:val="009D4B89"/>
    <w:rsid w:val="00C4657F"/>
    <w:rsid w:val="00D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DE0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210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032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032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032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32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32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32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32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32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32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032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032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032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321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321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321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321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321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321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032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032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1032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1032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032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0321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0321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0321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032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0321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0321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79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1D93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9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1D93"/>
    <w:rPr>
      <w:kern w:val="0"/>
      <w14:ligatures w14:val="none"/>
    </w:rPr>
  </w:style>
  <w:style w:type="paragraph" w:styleId="Bezmezer">
    <w:name w:val="No Spacing"/>
    <w:uiPriority w:val="1"/>
    <w:qFormat/>
    <w:rsid w:val="00791D93"/>
    <w:pPr>
      <w:spacing w:after="0" w:line="240" w:lineRule="auto"/>
    </w:pPr>
    <w:rPr>
      <w:rFonts w:eastAsiaTheme="minorEastAsia"/>
      <w:kern w:val="0"/>
      <w:lang w:eastAsia="cs-CZ"/>
      <w14:ligatures w14:val="none"/>
    </w:rPr>
  </w:style>
  <w:style w:type="numbering" w:customStyle="1" w:styleId="LevelsCZ">
    <w:name w:val="Levels CZ"/>
    <w:uiPriority w:val="99"/>
    <w:rsid w:val="00791D93"/>
    <w:pPr>
      <w:numPr>
        <w:numId w:val="6"/>
      </w:numPr>
    </w:pPr>
  </w:style>
  <w:style w:type="paragraph" w:customStyle="1" w:styleId="Level1CZ">
    <w:name w:val="Level 1 CZ"/>
    <w:basedOn w:val="Normln"/>
    <w:qFormat/>
    <w:rsid w:val="00791D93"/>
    <w:pPr>
      <w:numPr>
        <w:numId w:val="7"/>
      </w:numPr>
      <w:spacing w:after="240" w:line="240" w:lineRule="auto"/>
      <w:jc w:val="both"/>
    </w:pPr>
    <w:rPr>
      <w:rFonts w:ascii="Verdana" w:eastAsia="Times New Roman" w:hAnsi="Verdana" w:cs="Times New Roman"/>
      <w:sz w:val="18"/>
      <w:szCs w:val="18"/>
      <w:lang w:eastAsia="zh-CN"/>
    </w:rPr>
  </w:style>
  <w:style w:type="paragraph" w:customStyle="1" w:styleId="Level2CZ">
    <w:name w:val="Level 2 CZ"/>
    <w:basedOn w:val="Normln"/>
    <w:qFormat/>
    <w:rsid w:val="00791D93"/>
    <w:pPr>
      <w:numPr>
        <w:ilvl w:val="1"/>
        <w:numId w:val="7"/>
      </w:numPr>
      <w:spacing w:after="240" w:line="240" w:lineRule="auto"/>
      <w:jc w:val="both"/>
    </w:pPr>
    <w:rPr>
      <w:rFonts w:ascii="Verdana" w:eastAsia="Times New Roman" w:hAnsi="Verdana" w:cs="Times New Roman"/>
      <w:sz w:val="18"/>
      <w:szCs w:val="18"/>
      <w:lang w:eastAsia="zh-CN"/>
    </w:rPr>
  </w:style>
  <w:style w:type="paragraph" w:customStyle="1" w:styleId="Level3CZ">
    <w:name w:val="Level 3 CZ"/>
    <w:basedOn w:val="Normln"/>
    <w:qFormat/>
    <w:rsid w:val="00791D93"/>
    <w:pPr>
      <w:numPr>
        <w:ilvl w:val="2"/>
        <w:numId w:val="7"/>
      </w:numPr>
      <w:spacing w:after="240" w:line="240" w:lineRule="auto"/>
      <w:jc w:val="both"/>
    </w:pPr>
    <w:rPr>
      <w:rFonts w:ascii="Verdana" w:eastAsia="Times New Roman" w:hAnsi="Verdana" w:cs="Times New Roman"/>
      <w:sz w:val="18"/>
      <w:szCs w:val="18"/>
      <w:lang w:eastAsia="zh-CN"/>
    </w:rPr>
  </w:style>
  <w:style w:type="paragraph" w:customStyle="1" w:styleId="Level4CZ">
    <w:name w:val="Level 4 CZ"/>
    <w:basedOn w:val="Normln"/>
    <w:qFormat/>
    <w:rsid w:val="00791D93"/>
    <w:pPr>
      <w:numPr>
        <w:ilvl w:val="3"/>
        <w:numId w:val="7"/>
      </w:numPr>
      <w:spacing w:after="240" w:line="240" w:lineRule="auto"/>
      <w:jc w:val="both"/>
    </w:pPr>
    <w:rPr>
      <w:rFonts w:ascii="Verdana" w:eastAsia="Times New Roman" w:hAnsi="Verdana" w:cs="Times New Roman"/>
      <w:sz w:val="18"/>
      <w:szCs w:val="18"/>
      <w:lang w:eastAsia="zh-CN"/>
    </w:rPr>
  </w:style>
  <w:style w:type="paragraph" w:customStyle="1" w:styleId="Level5CZ">
    <w:name w:val="Level 5 CZ"/>
    <w:basedOn w:val="Normln"/>
    <w:qFormat/>
    <w:rsid w:val="00791D93"/>
    <w:pPr>
      <w:numPr>
        <w:ilvl w:val="4"/>
        <w:numId w:val="7"/>
      </w:numPr>
      <w:spacing w:after="240" w:line="240" w:lineRule="auto"/>
      <w:jc w:val="both"/>
    </w:pPr>
    <w:rPr>
      <w:rFonts w:ascii="Verdana" w:eastAsia="Times New Roman" w:hAnsi="Verdana" w:cs="Times New Roman"/>
      <w:sz w:val="18"/>
      <w:szCs w:val="18"/>
      <w:lang w:eastAsia="zh-CN"/>
    </w:rPr>
  </w:style>
  <w:style w:type="paragraph" w:customStyle="1" w:styleId="Level6CZ">
    <w:name w:val="Level 6 CZ"/>
    <w:basedOn w:val="Normln"/>
    <w:qFormat/>
    <w:rsid w:val="00791D93"/>
    <w:pPr>
      <w:numPr>
        <w:ilvl w:val="5"/>
        <w:numId w:val="7"/>
      </w:numPr>
      <w:spacing w:after="240" w:line="240" w:lineRule="auto"/>
      <w:jc w:val="both"/>
    </w:pPr>
    <w:rPr>
      <w:rFonts w:ascii="Verdana" w:eastAsia="Times New Roman" w:hAnsi="Verdana" w:cs="Times New Roman"/>
      <w:sz w:val="18"/>
      <w:szCs w:val="18"/>
      <w:lang w:eastAsia="zh-CN"/>
    </w:rPr>
  </w:style>
  <w:style w:type="paragraph" w:customStyle="1" w:styleId="Level7CZ">
    <w:name w:val="Level 7 CZ"/>
    <w:basedOn w:val="Normln"/>
    <w:qFormat/>
    <w:rsid w:val="00791D93"/>
    <w:pPr>
      <w:numPr>
        <w:ilvl w:val="6"/>
        <w:numId w:val="7"/>
      </w:numPr>
      <w:spacing w:after="240" w:line="240" w:lineRule="auto"/>
      <w:jc w:val="both"/>
    </w:pPr>
    <w:rPr>
      <w:rFonts w:ascii="Verdana" w:eastAsia="Times New Roman" w:hAnsi="Verdana" w:cs="Times New Roman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210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032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032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032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32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32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32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32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32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32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032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032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032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321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321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321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321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321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321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032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032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1032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1032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032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0321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0321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0321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032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0321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0321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79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1D93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9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1D93"/>
    <w:rPr>
      <w:kern w:val="0"/>
      <w14:ligatures w14:val="none"/>
    </w:rPr>
  </w:style>
  <w:style w:type="paragraph" w:styleId="Bezmezer">
    <w:name w:val="No Spacing"/>
    <w:uiPriority w:val="1"/>
    <w:qFormat/>
    <w:rsid w:val="00791D93"/>
    <w:pPr>
      <w:spacing w:after="0" w:line="240" w:lineRule="auto"/>
    </w:pPr>
    <w:rPr>
      <w:rFonts w:eastAsiaTheme="minorEastAsia"/>
      <w:kern w:val="0"/>
      <w:lang w:eastAsia="cs-CZ"/>
      <w14:ligatures w14:val="none"/>
    </w:rPr>
  </w:style>
  <w:style w:type="numbering" w:customStyle="1" w:styleId="LevelsCZ">
    <w:name w:val="Levels CZ"/>
    <w:uiPriority w:val="99"/>
    <w:rsid w:val="00791D93"/>
    <w:pPr>
      <w:numPr>
        <w:numId w:val="6"/>
      </w:numPr>
    </w:pPr>
  </w:style>
  <w:style w:type="paragraph" w:customStyle="1" w:styleId="Level1CZ">
    <w:name w:val="Level 1 CZ"/>
    <w:basedOn w:val="Normln"/>
    <w:qFormat/>
    <w:rsid w:val="00791D93"/>
    <w:pPr>
      <w:numPr>
        <w:numId w:val="7"/>
      </w:numPr>
      <w:spacing w:after="240" w:line="240" w:lineRule="auto"/>
      <w:jc w:val="both"/>
    </w:pPr>
    <w:rPr>
      <w:rFonts w:ascii="Verdana" w:eastAsia="Times New Roman" w:hAnsi="Verdana" w:cs="Times New Roman"/>
      <w:sz w:val="18"/>
      <w:szCs w:val="18"/>
      <w:lang w:eastAsia="zh-CN"/>
    </w:rPr>
  </w:style>
  <w:style w:type="paragraph" w:customStyle="1" w:styleId="Level2CZ">
    <w:name w:val="Level 2 CZ"/>
    <w:basedOn w:val="Normln"/>
    <w:qFormat/>
    <w:rsid w:val="00791D93"/>
    <w:pPr>
      <w:numPr>
        <w:ilvl w:val="1"/>
        <w:numId w:val="7"/>
      </w:numPr>
      <w:spacing w:after="240" w:line="240" w:lineRule="auto"/>
      <w:jc w:val="both"/>
    </w:pPr>
    <w:rPr>
      <w:rFonts w:ascii="Verdana" w:eastAsia="Times New Roman" w:hAnsi="Verdana" w:cs="Times New Roman"/>
      <w:sz w:val="18"/>
      <w:szCs w:val="18"/>
      <w:lang w:eastAsia="zh-CN"/>
    </w:rPr>
  </w:style>
  <w:style w:type="paragraph" w:customStyle="1" w:styleId="Level3CZ">
    <w:name w:val="Level 3 CZ"/>
    <w:basedOn w:val="Normln"/>
    <w:qFormat/>
    <w:rsid w:val="00791D93"/>
    <w:pPr>
      <w:numPr>
        <w:ilvl w:val="2"/>
        <w:numId w:val="7"/>
      </w:numPr>
      <w:spacing w:after="240" w:line="240" w:lineRule="auto"/>
      <w:jc w:val="both"/>
    </w:pPr>
    <w:rPr>
      <w:rFonts w:ascii="Verdana" w:eastAsia="Times New Roman" w:hAnsi="Verdana" w:cs="Times New Roman"/>
      <w:sz w:val="18"/>
      <w:szCs w:val="18"/>
      <w:lang w:eastAsia="zh-CN"/>
    </w:rPr>
  </w:style>
  <w:style w:type="paragraph" w:customStyle="1" w:styleId="Level4CZ">
    <w:name w:val="Level 4 CZ"/>
    <w:basedOn w:val="Normln"/>
    <w:qFormat/>
    <w:rsid w:val="00791D93"/>
    <w:pPr>
      <w:numPr>
        <w:ilvl w:val="3"/>
        <w:numId w:val="7"/>
      </w:numPr>
      <w:spacing w:after="240" w:line="240" w:lineRule="auto"/>
      <w:jc w:val="both"/>
    </w:pPr>
    <w:rPr>
      <w:rFonts w:ascii="Verdana" w:eastAsia="Times New Roman" w:hAnsi="Verdana" w:cs="Times New Roman"/>
      <w:sz w:val="18"/>
      <w:szCs w:val="18"/>
      <w:lang w:eastAsia="zh-CN"/>
    </w:rPr>
  </w:style>
  <w:style w:type="paragraph" w:customStyle="1" w:styleId="Level5CZ">
    <w:name w:val="Level 5 CZ"/>
    <w:basedOn w:val="Normln"/>
    <w:qFormat/>
    <w:rsid w:val="00791D93"/>
    <w:pPr>
      <w:numPr>
        <w:ilvl w:val="4"/>
        <w:numId w:val="7"/>
      </w:numPr>
      <w:spacing w:after="240" w:line="240" w:lineRule="auto"/>
      <w:jc w:val="both"/>
    </w:pPr>
    <w:rPr>
      <w:rFonts w:ascii="Verdana" w:eastAsia="Times New Roman" w:hAnsi="Verdana" w:cs="Times New Roman"/>
      <w:sz w:val="18"/>
      <w:szCs w:val="18"/>
      <w:lang w:eastAsia="zh-CN"/>
    </w:rPr>
  </w:style>
  <w:style w:type="paragraph" w:customStyle="1" w:styleId="Level6CZ">
    <w:name w:val="Level 6 CZ"/>
    <w:basedOn w:val="Normln"/>
    <w:qFormat/>
    <w:rsid w:val="00791D93"/>
    <w:pPr>
      <w:numPr>
        <w:ilvl w:val="5"/>
        <w:numId w:val="7"/>
      </w:numPr>
      <w:spacing w:after="240" w:line="240" w:lineRule="auto"/>
      <w:jc w:val="both"/>
    </w:pPr>
    <w:rPr>
      <w:rFonts w:ascii="Verdana" w:eastAsia="Times New Roman" w:hAnsi="Verdana" w:cs="Times New Roman"/>
      <w:sz w:val="18"/>
      <w:szCs w:val="18"/>
      <w:lang w:eastAsia="zh-CN"/>
    </w:rPr>
  </w:style>
  <w:style w:type="paragraph" w:customStyle="1" w:styleId="Level7CZ">
    <w:name w:val="Level 7 CZ"/>
    <w:basedOn w:val="Normln"/>
    <w:qFormat/>
    <w:rsid w:val="00791D93"/>
    <w:pPr>
      <w:numPr>
        <w:ilvl w:val="6"/>
        <w:numId w:val="7"/>
      </w:numPr>
      <w:spacing w:after="240" w:line="240" w:lineRule="auto"/>
      <w:jc w:val="both"/>
    </w:pPr>
    <w:rPr>
      <w:rFonts w:ascii="Verdana" w:eastAsia="Times New Roman" w:hAnsi="Verdana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7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6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1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3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5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5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7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663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Mojmír Přívara</dc:creator>
  <cp:lastModifiedBy>Šárka Pichová</cp:lastModifiedBy>
  <cp:revision>3</cp:revision>
  <dcterms:created xsi:type="dcterms:W3CDTF">2024-08-22T13:37:00Z</dcterms:created>
  <dcterms:modified xsi:type="dcterms:W3CDTF">2024-08-22T13:49:00Z</dcterms:modified>
</cp:coreProperties>
</file>