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0636A" w14:textId="322F194B" w:rsidR="004559B3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sz w:val="32"/>
          <w:szCs w:val="32"/>
        </w:rPr>
        <w:t>Příloha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9D45D3">
        <w:rPr>
          <w:rFonts w:cs="Calibri"/>
          <w:color w:val="000000"/>
          <w:sz w:val="32"/>
          <w:szCs w:val="32"/>
        </w:rPr>
        <w:t>3</w:t>
      </w:r>
      <w:r w:rsidR="00B76E04">
        <w:rPr>
          <w:rFonts w:cs="Calibri"/>
          <w:color w:val="000000"/>
          <w:sz w:val="32"/>
          <w:szCs w:val="32"/>
        </w:rPr>
        <w:t xml:space="preserve"> usnesení </w:t>
      </w:r>
      <w:r w:rsidR="002257DA">
        <w:rPr>
          <w:rFonts w:cs="Calibri"/>
          <w:color w:val="000000"/>
          <w:sz w:val="32"/>
          <w:szCs w:val="32"/>
        </w:rPr>
        <w:t>Z</w:t>
      </w:r>
      <w:r w:rsidR="00632B9C">
        <w:rPr>
          <w:rFonts w:cs="Calibri"/>
          <w:color w:val="000000"/>
          <w:sz w:val="32"/>
          <w:szCs w:val="32"/>
        </w:rPr>
        <w:t>MČ Praha-Li</w:t>
      </w:r>
      <w:r w:rsidR="000A496D">
        <w:rPr>
          <w:rFonts w:cs="Calibri"/>
          <w:color w:val="000000"/>
          <w:sz w:val="32"/>
          <w:szCs w:val="32"/>
        </w:rPr>
        <w:t>buš</w:t>
      </w:r>
      <w:r w:rsidR="00B76E04">
        <w:rPr>
          <w:rFonts w:cs="Calibri"/>
          <w:color w:val="000000"/>
          <w:sz w:val="32"/>
          <w:szCs w:val="32"/>
        </w:rPr>
        <w:t xml:space="preserve">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2257DA">
        <w:rPr>
          <w:rFonts w:cs="Calibri"/>
          <w:color w:val="000000"/>
          <w:sz w:val="32"/>
          <w:szCs w:val="32"/>
        </w:rPr>
        <w:t>xxx</w:t>
      </w:r>
      <w:r w:rsidR="000A496D">
        <w:rPr>
          <w:rFonts w:cs="Calibri"/>
          <w:color w:val="000000"/>
          <w:sz w:val="32"/>
          <w:szCs w:val="32"/>
        </w:rPr>
        <w:t>/xxxx</w:t>
      </w:r>
      <w:r>
        <w:rPr>
          <w:rFonts w:cs="Calibri"/>
          <w:color w:val="000000"/>
          <w:sz w:val="32"/>
          <w:szCs w:val="32"/>
        </w:rPr>
        <w:t xml:space="preserve"> ze dne </w:t>
      </w:r>
      <w:r w:rsidR="00653BCE">
        <w:rPr>
          <w:rFonts w:cs="Calibri"/>
          <w:color w:val="000000"/>
          <w:sz w:val="32"/>
          <w:szCs w:val="32"/>
        </w:rPr>
        <w:t>xx. xx</w:t>
      </w:r>
      <w:r w:rsidR="00AB281A">
        <w:rPr>
          <w:rFonts w:cs="Calibri"/>
          <w:color w:val="000000"/>
          <w:sz w:val="32"/>
          <w:szCs w:val="32"/>
        </w:rPr>
        <w:t>. 2024</w:t>
      </w:r>
    </w:p>
    <w:p w14:paraId="1662CE06" w14:textId="2F66BC89" w:rsidR="004559B3" w:rsidRPr="009843C1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 w:rsidRPr="009843C1">
        <w:rPr>
          <w:rFonts w:cs="Calibri"/>
          <w:color w:val="000000"/>
          <w:sz w:val="32"/>
          <w:szCs w:val="32"/>
        </w:rPr>
        <w:t xml:space="preserve">Jmenování komisí k realizaci Dotačního programu MČ Praha-Libuš na rok </w:t>
      </w:r>
      <w:r w:rsidR="00AB281A">
        <w:rPr>
          <w:rFonts w:cs="Calibri"/>
          <w:color w:val="000000"/>
          <w:sz w:val="32"/>
          <w:szCs w:val="32"/>
        </w:rPr>
        <w:t>202</w:t>
      </w:r>
      <w:r w:rsidR="00653BCE">
        <w:rPr>
          <w:rFonts w:cs="Calibri"/>
          <w:color w:val="000000"/>
          <w:sz w:val="32"/>
          <w:szCs w:val="32"/>
        </w:rPr>
        <w:t>5</w:t>
      </w:r>
      <w:r w:rsidRPr="009843C1">
        <w:rPr>
          <w:rFonts w:cs="Calibri"/>
          <w:color w:val="000000"/>
          <w:sz w:val="32"/>
          <w:szCs w:val="32"/>
        </w:rPr>
        <w:t xml:space="preserve"> pro poskytování programových dotací</w:t>
      </w:r>
    </w:p>
    <w:p w14:paraId="67868109" w14:textId="77777777" w:rsidR="004559B3" w:rsidRDefault="004559B3" w:rsidP="004559B3">
      <w:pPr>
        <w:pStyle w:val="Nadpis4"/>
        <w:spacing w:before="0"/>
        <w:jc w:val="both"/>
        <w:rPr>
          <w:rFonts w:cs="Calibri"/>
          <w:b w:val="0"/>
          <w:color w:val="000000"/>
          <w:sz w:val="22"/>
          <w:szCs w:val="22"/>
        </w:rPr>
      </w:pPr>
    </w:p>
    <w:p w14:paraId="1EC375CB" w14:textId="3793A29B" w:rsidR="00CB22A2" w:rsidRPr="00CB22A2" w:rsidRDefault="00AC5A5F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  <w:u w:val="single"/>
        </w:rPr>
        <w:t>Jmenuje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> Komis</w:t>
      </w:r>
      <w:r w:rsidR="00AB020E">
        <w:rPr>
          <w:rFonts w:cs="Calibri"/>
          <w:color w:val="000000"/>
          <w:sz w:val="22"/>
          <w:szCs w:val="22"/>
          <w:u w:val="single"/>
        </w:rPr>
        <w:t>i, členy a zapisovatele</w:t>
      </w:r>
      <w:r w:rsidR="002F4C7F">
        <w:rPr>
          <w:rFonts w:cs="Calibri"/>
          <w:color w:val="000000"/>
          <w:sz w:val="22"/>
          <w:szCs w:val="22"/>
          <w:u w:val="single"/>
        </w:rPr>
        <w:t xml:space="preserve"> </w:t>
      </w:r>
      <w:r w:rsidR="00B702EC">
        <w:rPr>
          <w:rFonts w:cs="Calibri"/>
          <w:color w:val="000000"/>
          <w:sz w:val="22"/>
          <w:szCs w:val="22"/>
          <w:u w:val="single"/>
        </w:rPr>
        <w:t xml:space="preserve">komise 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pro otevírání </w:t>
      </w:r>
      <w:r w:rsidR="00653BCE">
        <w:rPr>
          <w:rFonts w:cs="Calibri"/>
          <w:color w:val="000000"/>
          <w:sz w:val="22"/>
          <w:szCs w:val="22"/>
          <w:u w:val="single"/>
        </w:rPr>
        <w:t>nabídek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:  </w:t>
      </w:r>
    </w:p>
    <w:p w14:paraId="61A1F504" w14:textId="502E0AE2" w:rsidR="00CB22A2" w:rsidRDefault="008C3FE6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/>
          <w:sz w:val="22"/>
          <w:szCs w:val="22"/>
        </w:rPr>
      </w:pPr>
      <w:r>
        <w:rPr>
          <w:rFonts w:cs="Calibri"/>
          <w:bCs w:val="0"/>
          <w:color w:val="000000"/>
          <w:sz w:val="22"/>
          <w:szCs w:val="22"/>
        </w:rPr>
        <w:t>Ing. Renatu Jaškovou</w:t>
      </w:r>
      <w:r w:rsidR="00AA7BCE">
        <w:rPr>
          <w:rFonts w:cs="Calibri"/>
          <w:b w:val="0"/>
          <w:color w:val="000000"/>
          <w:sz w:val="22"/>
          <w:szCs w:val="22"/>
        </w:rPr>
        <w:t xml:space="preserve">, </w:t>
      </w:r>
      <w:r>
        <w:rPr>
          <w:rFonts w:cs="Calibri"/>
          <w:b w:val="0"/>
          <w:color w:val="000000"/>
          <w:sz w:val="22"/>
          <w:szCs w:val="22"/>
        </w:rPr>
        <w:t>vedoucí odboru ekonomického</w:t>
      </w:r>
      <w:r w:rsidR="00AA7BCE">
        <w:rPr>
          <w:rFonts w:cs="Calibri"/>
          <w:b w:val="0"/>
          <w:color w:val="000000"/>
          <w:sz w:val="22"/>
          <w:szCs w:val="22"/>
        </w:rPr>
        <w:t xml:space="preserve"> ÚMČ Praha-Libuš</w:t>
      </w:r>
    </w:p>
    <w:p w14:paraId="1D4189F3" w14:textId="30230D5A" w:rsidR="00CB22A2" w:rsidRDefault="000A496D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/>
          <w:sz w:val="22"/>
          <w:szCs w:val="22"/>
          <w:shd w:val="clear" w:color="auto" w:fill="FFFFFF" w:themeFill="background1"/>
        </w:rPr>
        <w:t>Bc. Ivetu Ouředníčkovou</w:t>
      </w:r>
      <w:r w:rsidR="00CB22A2">
        <w:rPr>
          <w:rFonts w:cs="Calibri"/>
          <w:b w:val="0"/>
          <w:color w:val="000000" w:themeColor="text1"/>
          <w:sz w:val="22"/>
          <w:szCs w:val="22"/>
          <w:shd w:val="clear" w:color="auto" w:fill="FFFFFF" w:themeFill="background1"/>
        </w:rPr>
        <w:t>,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r>
        <w:rPr>
          <w:rFonts w:cs="Calibri"/>
          <w:b w:val="0"/>
          <w:color w:val="000000" w:themeColor="text1"/>
          <w:sz w:val="22"/>
          <w:szCs w:val="22"/>
        </w:rPr>
        <w:t>vedoucí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r>
        <w:rPr>
          <w:rFonts w:cs="Calibri"/>
          <w:b w:val="0"/>
          <w:color w:val="000000" w:themeColor="text1"/>
          <w:sz w:val="22"/>
          <w:szCs w:val="22"/>
        </w:rPr>
        <w:t>Odboru správního a školství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 ÚMČ Praha-Libuš,</w:t>
      </w:r>
    </w:p>
    <w:p w14:paraId="7655ED8A" w14:textId="7C7377AC" w:rsidR="00CB22A2" w:rsidRDefault="000A496D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 w:themeColor="text1"/>
          <w:sz w:val="22"/>
          <w:szCs w:val="22"/>
        </w:rPr>
        <w:t>Bc. Lucii Chmelířovou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, referentku </w:t>
      </w:r>
      <w:r>
        <w:rPr>
          <w:rFonts w:cs="Calibri"/>
          <w:b w:val="0"/>
          <w:color w:val="000000" w:themeColor="text1"/>
          <w:sz w:val="22"/>
          <w:szCs w:val="22"/>
        </w:rPr>
        <w:t>Odboru s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právního a školství ÚMČ Praha-Libuš, </w:t>
      </w:r>
    </w:p>
    <w:p w14:paraId="076660EB" w14:textId="77777777" w:rsidR="009F512D" w:rsidRDefault="00CB22A2" w:rsidP="00CB22A2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b w:val="0"/>
          <w:color w:val="000000" w:themeColor="text1"/>
          <w:sz w:val="22"/>
          <w:szCs w:val="22"/>
        </w:rPr>
        <w:t>současně za členku a zapisovatelku komise</w:t>
      </w:r>
    </w:p>
    <w:p w14:paraId="2E1133B3" w14:textId="74896408" w:rsidR="004559B3" w:rsidRPr="00CB22A2" w:rsidRDefault="004559B3" w:rsidP="00653BCE">
      <w:pPr>
        <w:pStyle w:val="Nadpis4"/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</w:p>
    <w:p w14:paraId="6776F420" w14:textId="1F1A1E98" w:rsidR="00B702EC" w:rsidRPr="00B702EC" w:rsidRDefault="00B702EC" w:rsidP="00B702EC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</w:p>
    <w:p w14:paraId="7116D5C2" w14:textId="77777777" w:rsidR="002F4C7F" w:rsidRPr="002F4C7F" w:rsidRDefault="002F4C7F" w:rsidP="002F4C7F"/>
    <w:p w14:paraId="17AD55D5" w14:textId="6F415748" w:rsidR="004559B3" w:rsidRPr="00D80746" w:rsidRDefault="004559B3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 w:themeColor="text1"/>
          <w:sz w:val="22"/>
          <w:szCs w:val="22"/>
          <w:u w:val="single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Jmenuje </w:t>
      </w:r>
      <w:r w:rsidR="00834BBE" w:rsidRPr="00D80746">
        <w:rPr>
          <w:rFonts w:cs="Calibri"/>
          <w:color w:val="000000" w:themeColor="text1"/>
          <w:sz w:val="22"/>
          <w:szCs w:val="22"/>
          <w:u w:val="single"/>
        </w:rPr>
        <w:t>Komise</w:t>
      </w:r>
      <w:r w:rsidR="002D3FBD">
        <w:rPr>
          <w:rFonts w:cs="Calibri"/>
          <w:color w:val="000000" w:themeColor="text1"/>
          <w:sz w:val="22"/>
          <w:szCs w:val="22"/>
          <w:u w:val="single"/>
        </w:rPr>
        <w:t>,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> členy</w:t>
      </w:r>
      <w:r w:rsidR="002D3FBD">
        <w:rPr>
          <w:rFonts w:cs="Calibri"/>
          <w:color w:val="000000" w:themeColor="text1"/>
          <w:sz w:val="22"/>
          <w:szCs w:val="22"/>
          <w:u w:val="single"/>
        </w:rPr>
        <w:t xml:space="preserve"> a </w:t>
      </w:r>
      <w:r w:rsidR="00B702EC">
        <w:rPr>
          <w:rFonts w:cs="Calibri"/>
          <w:color w:val="000000" w:themeColor="text1"/>
          <w:sz w:val="22"/>
          <w:szCs w:val="22"/>
          <w:u w:val="single"/>
        </w:rPr>
        <w:t>zapisovatele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</w:t>
      </w:r>
      <w:r w:rsidR="00834BBE" w:rsidRPr="00D80746">
        <w:rPr>
          <w:rFonts w:cs="Calibri"/>
          <w:color w:val="000000" w:themeColor="text1"/>
          <w:sz w:val="22"/>
          <w:szCs w:val="22"/>
          <w:u w:val="single"/>
        </w:rPr>
        <w:t>komisí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pro hodnocení projektů:</w:t>
      </w:r>
    </w:p>
    <w:p w14:paraId="5C5F0888" w14:textId="53D61761" w:rsidR="00247F53" w:rsidRDefault="004559B3" w:rsidP="00A465C9">
      <w:pPr>
        <w:pStyle w:val="Nadpis4"/>
        <w:numPr>
          <w:ilvl w:val="0"/>
          <w:numId w:val="7"/>
        </w:numPr>
        <w:spacing w:before="0" w:after="0"/>
        <w:ind w:left="1276" w:hanging="425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C50286">
        <w:rPr>
          <w:rFonts w:cs="Calibri"/>
          <w:color w:val="000000" w:themeColor="text1"/>
          <w:sz w:val="22"/>
          <w:szCs w:val="22"/>
          <w:u w:val="single"/>
        </w:rPr>
        <w:t xml:space="preserve">pro oblast č. 1 </w:t>
      </w:r>
      <w:r w:rsidRPr="00C50286">
        <w:rPr>
          <w:rFonts w:cs="Calibri"/>
          <w:b w:val="0"/>
          <w:color w:val="000000" w:themeColor="text1"/>
          <w:sz w:val="22"/>
          <w:szCs w:val="22"/>
        </w:rPr>
        <w:t>(</w:t>
      </w:r>
      <w:r w:rsidR="00653BCE">
        <w:rPr>
          <w:rFonts w:cs="Calibri"/>
          <w:b w:val="0"/>
          <w:color w:val="000000" w:themeColor="text1"/>
          <w:sz w:val="22"/>
          <w:szCs w:val="22"/>
        </w:rPr>
        <w:t>Podpora v oblasti sportu</w:t>
      </w:r>
      <w:r w:rsidR="00247F53">
        <w:rPr>
          <w:rFonts w:cs="Calibri"/>
          <w:b w:val="0"/>
          <w:color w:val="000000" w:themeColor="text1"/>
          <w:sz w:val="22"/>
          <w:szCs w:val="22"/>
        </w:rPr>
        <w:t>):</w:t>
      </w:r>
    </w:p>
    <w:p w14:paraId="37842DA3" w14:textId="39A1341E" w:rsidR="00C50286" w:rsidRPr="00BF1035" w:rsidRDefault="000F532A" w:rsidP="00AB281A">
      <w:pPr>
        <w:pStyle w:val="Nadpis4"/>
        <w:numPr>
          <w:ilvl w:val="0"/>
          <w:numId w:val="9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BF1035">
        <w:rPr>
          <w:rFonts w:ascii="Times New Roman" w:hAnsi="Times New Roman"/>
          <w:b w:val="0"/>
          <w:sz w:val="24"/>
          <w:szCs w:val="24"/>
        </w:rPr>
        <w:t>Mgr. Tomáš Dollinger</w:t>
      </w:r>
    </w:p>
    <w:p w14:paraId="4A89A086" w14:textId="77F7231B" w:rsidR="000F532A" w:rsidRPr="00BF1035" w:rsidRDefault="00C011F9" w:rsidP="00AB281A">
      <w:pPr>
        <w:pStyle w:val="Nadpis4"/>
        <w:numPr>
          <w:ilvl w:val="0"/>
          <w:numId w:val="9"/>
        </w:numPr>
        <w:spacing w:before="0" w:after="0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Ing. </w:t>
      </w:r>
      <w:r w:rsidR="004A5814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Antonín Krym</w:t>
      </w:r>
    </w:p>
    <w:p w14:paraId="6FC2937C" w14:textId="1B1E87B2" w:rsidR="004559B3" w:rsidRPr="00BF1035" w:rsidRDefault="000F532A" w:rsidP="00AB281A">
      <w:pPr>
        <w:pStyle w:val="Nadpis4"/>
        <w:numPr>
          <w:ilvl w:val="0"/>
          <w:numId w:val="9"/>
        </w:numPr>
        <w:spacing w:before="0" w:after="0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Petr Buben</w:t>
      </w:r>
    </w:p>
    <w:p w14:paraId="4F71088C" w14:textId="77777777" w:rsidR="004D5413" w:rsidRPr="00BF1035" w:rsidRDefault="004D5413" w:rsidP="004D5413">
      <w:pPr>
        <w:rPr>
          <w:color w:val="000000" w:themeColor="text1"/>
        </w:rPr>
      </w:pPr>
    </w:p>
    <w:p w14:paraId="661F9734" w14:textId="320A2712" w:rsidR="00AB281A" w:rsidRPr="00BF1035" w:rsidRDefault="00461226" w:rsidP="00AB281A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BF1035">
        <w:rPr>
          <w:color w:val="000000" w:themeColor="text1"/>
        </w:rPr>
        <w:t>zapisovatel komise</w:t>
      </w:r>
      <w:r w:rsidR="000F532A" w:rsidRPr="00BF1035">
        <w:rPr>
          <w:color w:val="000000" w:themeColor="text1"/>
        </w:rPr>
        <w:t xml:space="preserve"> Lucie Chmelířová</w:t>
      </w:r>
    </w:p>
    <w:p w14:paraId="0E9DE48A" w14:textId="77777777" w:rsidR="00461226" w:rsidRPr="00BF1035" w:rsidRDefault="00461226" w:rsidP="00461226">
      <w:pPr>
        <w:pStyle w:val="Odstavecseseznamem"/>
        <w:ind w:left="2062"/>
        <w:rPr>
          <w:color w:val="000000" w:themeColor="text1"/>
        </w:rPr>
      </w:pPr>
    </w:p>
    <w:p w14:paraId="590C382B" w14:textId="4123DC90" w:rsidR="004559B3" w:rsidRPr="00BF1035" w:rsidRDefault="004559B3" w:rsidP="00653BCE">
      <w:pPr>
        <w:pStyle w:val="Nadpis4"/>
        <w:numPr>
          <w:ilvl w:val="0"/>
          <w:numId w:val="7"/>
        </w:numPr>
        <w:spacing w:before="0"/>
        <w:ind w:left="1276" w:hanging="425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BF1035">
        <w:rPr>
          <w:rFonts w:ascii="Times New Roman" w:hAnsi="Times New Roman"/>
          <w:color w:val="000000" w:themeColor="text1"/>
          <w:sz w:val="24"/>
          <w:szCs w:val="24"/>
          <w:u w:val="single"/>
        </w:rPr>
        <w:t>pro oblast č. 2</w:t>
      </w:r>
      <w:r w:rsidR="00C50286" w:rsidRPr="00BF10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(</w:t>
      </w:r>
      <w:r w:rsidR="00653BCE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Podpora kulturní činnosti a volnočasových aktivit</w:t>
      </w:r>
      <w:r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):</w:t>
      </w:r>
    </w:p>
    <w:p w14:paraId="267DAE4B" w14:textId="5553B6C1" w:rsidR="00247F53" w:rsidRPr="00BF1035" w:rsidRDefault="000F532A" w:rsidP="00461226">
      <w:pPr>
        <w:pStyle w:val="Odstavecseseznamem"/>
        <w:numPr>
          <w:ilvl w:val="0"/>
          <w:numId w:val="9"/>
        </w:numPr>
      </w:pPr>
      <w:r w:rsidRPr="00BF1035">
        <w:t xml:space="preserve">Mgr. Matěj </w:t>
      </w:r>
      <w:r w:rsidR="0002409C" w:rsidRPr="00BF1035">
        <w:t>K</w:t>
      </w:r>
      <w:r w:rsidRPr="00BF1035">
        <w:t>adlec</w:t>
      </w:r>
    </w:p>
    <w:p w14:paraId="0785201A" w14:textId="366A73AA" w:rsidR="00CB22A2" w:rsidRPr="00BF1035" w:rsidRDefault="000F532A" w:rsidP="00461226">
      <w:pPr>
        <w:pStyle w:val="Odstavecseseznamem"/>
        <w:numPr>
          <w:ilvl w:val="0"/>
          <w:numId w:val="9"/>
        </w:numPr>
      </w:pPr>
      <w:r w:rsidRPr="00BF1035">
        <w:t>Bc. Linda Kvítková</w:t>
      </w:r>
    </w:p>
    <w:p w14:paraId="05146F51" w14:textId="6F00D81F" w:rsidR="000F532A" w:rsidRPr="00BF1035" w:rsidRDefault="000B4B75" w:rsidP="00461226">
      <w:pPr>
        <w:pStyle w:val="Odstavecseseznamem"/>
        <w:numPr>
          <w:ilvl w:val="0"/>
          <w:numId w:val="9"/>
        </w:numPr>
      </w:pPr>
      <w:r w:rsidRPr="00BF1035">
        <w:t>Emil Stach</w:t>
      </w:r>
    </w:p>
    <w:p w14:paraId="0A26E7A3" w14:textId="77777777" w:rsidR="004D5413" w:rsidRPr="00BF1035" w:rsidRDefault="004D5413" w:rsidP="00461226">
      <w:pPr>
        <w:ind w:left="1702"/>
        <w:rPr>
          <w:i/>
          <w:color w:val="000000" w:themeColor="text1"/>
        </w:rPr>
      </w:pPr>
    </w:p>
    <w:p w14:paraId="2D580B49" w14:textId="1FC6B6A2" w:rsidR="00461226" w:rsidRPr="00BF1035" w:rsidRDefault="00461226" w:rsidP="00461226">
      <w:pPr>
        <w:pStyle w:val="Odstavecseseznamem"/>
        <w:numPr>
          <w:ilvl w:val="0"/>
          <w:numId w:val="9"/>
        </w:numPr>
        <w:rPr>
          <w:i/>
          <w:color w:val="000000" w:themeColor="text1"/>
        </w:rPr>
      </w:pPr>
      <w:r w:rsidRPr="00BF1035">
        <w:rPr>
          <w:iCs/>
          <w:color w:val="000000" w:themeColor="text1"/>
        </w:rPr>
        <w:t>zapisovatel komise</w:t>
      </w:r>
      <w:r w:rsidR="000F532A" w:rsidRPr="00BF1035">
        <w:rPr>
          <w:iCs/>
          <w:color w:val="000000" w:themeColor="text1"/>
        </w:rPr>
        <w:t xml:space="preserve"> Helena Kolouchová</w:t>
      </w:r>
    </w:p>
    <w:p w14:paraId="515AD22B" w14:textId="77777777" w:rsidR="00461226" w:rsidRPr="00BF1035" w:rsidRDefault="00461226" w:rsidP="00461226">
      <w:pPr>
        <w:pStyle w:val="Odstavecseseznamem"/>
        <w:ind w:left="2062"/>
        <w:rPr>
          <w:i/>
          <w:color w:val="000000" w:themeColor="text1"/>
        </w:rPr>
      </w:pPr>
    </w:p>
    <w:p w14:paraId="6C7DBEA2" w14:textId="6EB0F61E" w:rsidR="00C50286" w:rsidRPr="00BF1035" w:rsidRDefault="00C31D19" w:rsidP="00653BCE">
      <w:pPr>
        <w:pStyle w:val="Nadpis4"/>
        <w:numPr>
          <w:ilvl w:val="0"/>
          <w:numId w:val="7"/>
        </w:numPr>
        <w:spacing w:before="0" w:after="0"/>
        <w:ind w:left="1276" w:hanging="425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BF1035">
        <w:rPr>
          <w:rFonts w:ascii="Times New Roman" w:hAnsi="Times New Roman"/>
          <w:color w:val="000000" w:themeColor="text1"/>
          <w:sz w:val="24"/>
          <w:szCs w:val="24"/>
          <w:u w:val="single"/>
        </w:rPr>
        <w:t>p</w:t>
      </w:r>
      <w:r w:rsidR="004559B3" w:rsidRPr="00BF1035">
        <w:rPr>
          <w:rFonts w:ascii="Times New Roman" w:hAnsi="Times New Roman"/>
          <w:color w:val="000000" w:themeColor="text1"/>
          <w:sz w:val="24"/>
          <w:szCs w:val="24"/>
          <w:u w:val="single"/>
        </w:rPr>
        <w:t>ro oblast č. 3</w:t>
      </w:r>
      <w:r w:rsidR="004559B3" w:rsidRPr="00BF10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50286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(</w:t>
      </w:r>
      <w:r w:rsidR="00653BCE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Podpora v oblasti sociální, zdravotní a primární prevence rizikového chování dětí a mládeže ve zřízených příspěvkových organizacích/školách</w:t>
      </w:r>
      <w:r w:rsidR="00C50286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)</w:t>
      </w:r>
      <w:r w:rsidR="00247F53"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:</w:t>
      </w:r>
    </w:p>
    <w:p w14:paraId="3E942A65" w14:textId="53EA203F" w:rsidR="00247F53" w:rsidRPr="00BF1035" w:rsidRDefault="000F532A" w:rsidP="00461226">
      <w:pPr>
        <w:pStyle w:val="Odstavecseseznamem"/>
        <w:numPr>
          <w:ilvl w:val="0"/>
          <w:numId w:val="9"/>
        </w:numPr>
      </w:pPr>
      <w:r w:rsidRPr="00BF1035">
        <w:t>p. Miloš Hájek</w:t>
      </w:r>
    </w:p>
    <w:p w14:paraId="0568DF27" w14:textId="097CCAF9" w:rsidR="00247F53" w:rsidRPr="00BF1035" w:rsidRDefault="000F532A" w:rsidP="00461226">
      <w:pPr>
        <w:pStyle w:val="Nadpis4"/>
        <w:numPr>
          <w:ilvl w:val="0"/>
          <w:numId w:val="9"/>
        </w:numPr>
        <w:spacing w:before="0" w:after="0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BF1035">
        <w:rPr>
          <w:rFonts w:ascii="Times New Roman" w:hAnsi="Times New Roman"/>
          <w:b w:val="0"/>
          <w:color w:val="000000" w:themeColor="text1"/>
          <w:sz w:val="24"/>
          <w:szCs w:val="24"/>
        </w:rPr>
        <w:t>pí Eva Fortinová</w:t>
      </w:r>
    </w:p>
    <w:p w14:paraId="129F51DE" w14:textId="77777777" w:rsidR="000F532A" w:rsidRPr="00BF1035" w:rsidRDefault="000F532A" w:rsidP="000F532A">
      <w:pPr>
        <w:pStyle w:val="Odstavecseseznamem"/>
        <w:numPr>
          <w:ilvl w:val="0"/>
          <w:numId w:val="9"/>
        </w:numPr>
        <w:jc w:val="both"/>
        <w:rPr>
          <w:color w:val="000000" w:themeColor="text1"/>
        </w:rPr>
      </w:pPr>
      <w:r w:rsidRPr="00BF1035">
        <w:rPr>
          <w:color w:val="000000" w:themeColor="text1"/>
        </w:rPr>
        <w:t>pí Eva Čížová</w:t>
      </w:r>
    </w:p>
    <w:p w14:paraId="562F9E28" w14:textId="7733A073" w:rsidR="00801ABF" w:rsidRDefault="000F532A" w:rsidP="000F532A">
      <w:pPr>
        <w:pStyle w:val="Odstavecseseznamem"/>
        <w:ind w:left="2062"/>
      </w:pPr>
      <w:r>
        <w:t xml:space="preserve"> </w:t>
      </w:r>
    </w:p>
    <w:p w14:paraId="7BD355AB" w14:textId="77777777" w:rsidR="00801ABF" w:rsidRDefault="00801ABF" w:rsidP="00801ABF"/>
    <w:p w14:paraId="73AF8F8F" w14:textId="596A321A" w:rsidR="00461226" w:rsidRDefault="00461226" w:rsidP="00461226">
      <w:pPr>
        <w:pStyle w:val="Odstavecseseznamem"/>
        <w:numPr>
          <w:ilvl w:val="0"/>
          <w:numId w:val="9"/>
        </w:numPr>
      </w:pPr>
      <w:r>
        <w:t>zapisovatel komise</w:t>
      </w:r>
      <w:r w:rsidR="000F532A">
        <w:t xml:space="preserve"> Milan Lašťovka</w:t>
      </w:r>
    </w:p>
    <w:p w14:paraId="4690DDD9" w14:textId="77777777" w:rsidR="00575754" w:rsidRDefault="00575754" w:rsidP="00575754">
      <w:pPr>
        <w:pStyle w:val="Odstavecseseznamem"/>
        <w:ind w:left="2062"/>
      </w:pPr>
    </w:p>
    <w:p w14:paraId="212B6E60" w14:textId="2BBA6E5D" w:rsidR="00575754" w:rsidRPr="00D80746" w:rsidRDefault="00575754" w:rsidP="00575754">
      <w:pPr>
        <w:pStyle w:val="Nadpis4"/>
        <w:numPr>
          <w:ilvl w:val="0"/>
          <w:numId w:val="1"/>
        </w:numPr>
        <w:jc w:val="both"/>
        <w:rPr>
          <w:rFonts w:cs="Calibri"/>
          <w:color w:val="000000" w:themeColor="text1"/>
          <w:sz w:val="22"/>
          <w:szCs w:val="22"/>
          <w:u w:val="single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Jmenuje </w:t>
      </w:r>
      <w:r>
        <w:rPr>
          <w:rFonts w:cs="Calibri"/>
          <w:color w:val="000000" w:themeColor="text1"/>
          <w:sz w:val="22"/>
          <w:szCs w:val="22"/>
          <w:u w:val="single"/>
        </w:rPr>
        <w:t>náhradníky komisí pro hodnocení projektů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>:</w:t>
      </w:r>
    </w:p>
    <w:p w14:paraId="3E9BA2E0" w14:textId="05E6232E" w:rsidR="00575754" w:rsidRDefault="00575754" w:rsidP="00575754">
      <w:pPr>
        <w:pStyle w:val="Odstavecseseznamem"/>
        <w:numPr>
          <w:ilvl w:val="0"/>
          <w:numId w:val="10"/>
        </w:numPr>
        <w:ind w:left="1701" w:firstLine="0"/>
      </w:pPr>
      <w:r>
        <w:t>p. Jan Duben</w:t>
      </w:r>
    </w:p>
    <w:p w14:paraId="68E05FAB" w14:textId="66F33390" w:rsidR="00575754" w:rsidRDefault="00575754" w:rsidP="00575754">
      <w:pPr>
        <w:pStyle w:val="Odstavecseseznamem"/>
        <w:numPr>
          <w:ilvl w:val="0"/>
          <w:numId w:val="10"/>
        </w:numPr>
        <w:ind w:left="1701" w:firstLine="0"/>
      </w:pPr>
      <w:r>
        <w:t>Ing. Mgr. Eva Vítová</w:t>
      </w:r>
    </w:p>
    <w:sectPr w:rsidR="00575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33247"/>
    <w:multiLevelType w:val="hybridMultilevel"/>
    <w:tmpl w:val="59325B40"/>
    <w:lvl w:ilvl="0" w:tplc="3D3EBCFA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" w15:restartNumberingAfterBreak="0">
    <w:nsid w:val="2D4612AA"/>
    <w:multiLevelType w:val="hybridMultilevel"/>
    <w:tmpl w:val="129C2E52"/>
    <w:lvl w:ilvl="0" w:tplc="877E7DC2">
      <w:start w:val="1"/>
      <w:numFmt w:val="lowerLetter"/>
      <w:lvlText w:val="%1)"/>
      <w:lvlJc w:val="left"/>
      <w:pPr>
        <w:ind w:left="1713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D965875"/>
    <w:multiLevelType w:val="hybridMultilevel"/>
    <w:tmpl w:val="C5E0AFF0"/>
    <w:lvl w:ilvl="0" w:tplc="06240E24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u w:val="none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2C1204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4A3818"/>
    <w:multiLevelType w:val="hybridMultilevel"/>
    <w:tmpl w:val="690C6828"/>
    <w:lvl w:ilvl="0" w:tplc="2666A016">
      <w:start w:val="59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C032396"/>
    <w:multiLevelType w:val="hybridMultilevel"/>
    <w:tmpl w:val="7698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82F94"/>
    <w:multiLevelType w:val="hybridMultilevel"/>
    <w:tmpl w:val="EECE07D0"/>
    <w:lvl w:ilvl="0" w:tplc="025E44D4">
      <w:start w:val="5"/>
      <w:numFmt w:val="lowerLetter"/>
      <w:lvlText w:val="%1)"/>
      <w:lvlJc w:val="left"/>
      <w:pPr>
        <w:ind w:left="1211" w:hanging="360"/>
      </w:pPr>
      <w:rPr>
        <w:rFonts w:hint="default"/>
        <w:b/>
        <w:color w:val="000000" w:themeColor="text1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C65331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84720F"/>
    <w:multiLevelType w:val="hybridMultilevel"/>
    <w:tmpl w:val="E62A6116"/>
    <w:lvl w:ilvl="0" w:tplc="0405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 w16cid:durableId="632558678">
    <w:abstractNumId w:val="5"/>
  </w:num>
  <w:num w:numId="2" w16cid:durableId="110906873">
    <w:abstractNumId w:val="4"/>
  </w:num>
  <w:num w:numId="3" w16cid:durableId="66846923">
    <w:abstractNumId w:val="3"/>
  </w:num>
  <w:num w:numId="4" w16cid:durableId="1939559198">
    <w:abstractNumId w:val="4"/>
  </w:num>
  <w:num w:numId="5" w16cid:durableId="497119779">
    <w:abstractNumId w:val="7"/>
  </w:num>
  <w:num w:numId="6" w16cid:durableId="1811243340">
    <w:abstractNumId w:val="1"/>
  </w:num>
  <w:num w:numId="7" w16cid:durableId="1074087431">
    <w:abstractNumId w:val="2"/>
  </w:num>
  <w:num w:numId="8" w16cid:durableId="1524900396">
    <w:abstractNumId w:val="6"/>
  </w:num>
  <w:num w:numId="9" w16cid:durableId="295180542">
    <w:abstractNumId w:val="0"/>
  </w:num>
  <w:num w:numId="10" w16cid:durableId="683242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9B3"/>
    <w:rsid w:val="0001267F"/>
    <w:rsid w:val="0001738F"/>
    <w:rsid w:val="00021F46"/>
    <w:rsid w:val="0002409C"/>
    <w:rsid w:val="00026598"/>
    <w:rsid w:val="00035C7D"/>
    <w:rsid w:val="00043784"/>
    <w:rsid w:val="00044CC0"/>
    <w:rsid w:val="00047AAF"/>
    <w:rsid w:val="0006573F"/>
    <w:rsid w:val="000755A4"/>
    <w:rsid w:val="00075FBB"/>
    <w:rsid w:val="00092C88"/>
    <w:rsid w:val="00093E8D"/>
    <w:rsid w:val="000A2F66"/>
    <w:rsid w:val="000A496D"/>
    <w:rsid w:val="000A6A9A"/>
    <w:rsid w:val="000B0ACC"/>
    <w:rsid w:val="000B4B75"/>
    <w:rsid w:val="000C21BE"/>
    <w:rsid w:val="000C298F"/>
    <w:rsid w:val="000C48FA"/>
    <w:rsid w:val="000D0029"/>
    <w:rsid w:val="000D0BA0"/>
    <w:rsid w:val="000D45AD"/>
    <w:rsid w:val="000D5B68"/>
    <w:rsid w:val="000D65B5"/>
    <w:rsid w:val="000E5210"/>
    <w:rsid w:val="000E544B"/>
    <w:rsid w:val="000F0D28"/>
    <w:rsid w:val="000F3DA3"/>
    <w:rsid w:val="000F532A"/>
    <w:rsid w:val="001010AD"/>
    <w:rsid w:val="0010118F"/>
    <w:rsid w:val="00104FB2"/>
    <w:rsid w:val="001056C6"/>
    <w:rsid w:val="00107568"/>
    <w:rsid w:val="001321E9"/>
    <w:rsid w:val="00133A6A"/>
    <w:rsid w:val="00156D81"/>
    <w:rsid w:val="001619EB"/>
    <w:rsid w:val="00162D06"/>
    <w:rsid w:val="001765DF"/>
    <w:rsid w:val="001773FE"/>
    <w:rsid w:val="00182C62"/>
    <w:rsid w:val="001B10AB"/>
    <w:rsid w:val="001B3735"/>
    <w:rsid w:val="001B4154"/>
    <w:rsid w:val="001B7787"/>
    <w:rsid w:val="001C3D7F"/>
    <w:rsid w:val="001D4503"/>
    <w:rsid w:val="001D7228"/>
    <w:rsid w:val="001F0739"/>
    <w:rsid w:val="001F2EAB"/>
    <w:rsid w:val="001F3255"/>
    <w:rsid w:val="001F442A"/>
    <w:rsid w:val="001F5C16"/>
    <w:rsid w:val="00200364"/>
    <w:rsid w:val="00202F87"/>
    <w:rsid w:val="00205EB5"/>
    <w:rsid w:val="00206C34"/>
    <w:rsid w:val="0021100E"/>
    <w:rsid w:val="00216565"/>
    <w:rsid w:val="0022218E"/>
    <w:rsid w:val="002257DA"/>
    <w:rsid w:val="002278E8"/>
    <w:rsid w:val="00234913"/>
    <w:rsid w:val="0024756C"/>
    <w:rsid w:val="00247F53"/>
    <w:rsid w:val="00254773"/>
    <w:rsid w:val="00256A07"/>
    <w:rsid w:val="00264DE2"/>
    <w:rsid w:val="002650D8"/>
    <w:rsid w:val="00284ED7"/>
    <w:rsid w:val="00291072"/>
    <w:rsid w:val="002938FC"/>
    <w:rsid w:val="002A5302"/>
    <w:rsid w:val="002B37F7"/>
    <w:rsid w:val="002B5D12"/>
    <w:rsid w:val="002D30EA"/>
    <w:rsid w:val="002D3FBD"/>
    <w:rsid w:val="002D6BBA"/>
    <w:rsid w:val="002E4D1C"/>
    <w:rsid w:val="002F03F5"/>
    <w:rsid w:val="002F4C7F"/>
    <w:rsid w:val="0030418F"/>
    <w:rsid w:val="00305C08"/>
    <w:rsid w:val="00310D05"/>
    <w:rsid w:val="00314D25"/>
    <w:rsid w:val="003204BA"/>
    <w:rsid w:val="003344CD"/>
    <w:rsid w:val="00335C47"/>
    <w:rsid w:val="00337961"/>
    <w:rsid w:val="00343CAB"/>
    <w:rsid w:val="00344B2B"/>
    <w:rsid w:val="003451B7"/>
    <w:rsid w:val="00347A6C"/>
    <w:rsid w:val="00364597"/>
    <w:rsid w:val="00364B6F"/>
    <w:rsid w:val="00366FD6"/>
    <w:rsid w:val="00370B72"/>
    <w:rsid w:val="00377638"/>
    <w:rsid w:val="00391192"/>
    <w:rsid w:val="0039493C"/>
    <w:rsid w:val="00395E24"/>
    <w:rsid w:val="003A055C"/>
    <w:rsid w:val="003A34CA"/>
    <w:rsid w:val="003A4B22"/>
    <w:rsid w:val="003B2131"/>
    <w:rsid w:val="003E13EE"/>
    <w:rsid w:val="003F311B"/>
    <w:rsid w:val="004015E8"/>
    <w:rsid w:val="0040346D"/>
    <w:rsid w:val="004102CD"/>
    <w:rsid w:val="00423F8E"/>
    <w:rsid w:val="0043716A"/>
    <w:rsid w:val="00447648"/>
    <w:rsid w:val="0045299B"/>
    <w:rsid w:val="004559B3"/>
    <w:rsid w:val="00461226"/>
    <w:rsid w:val="004613BD"/>
    <w:rsid w:val="00463785"/>
    <w:rsid w:val="00464B4C"/>
    <w:rsid w:val="0046604A"/>
    <w:rsid w:val="0046709C"/>
    <w:rsid w:val="00472F70"/>
    <w:rsid w:val="004744AE"/>
    <w:rsid w:val="00475642"/>
    <w:rsid w:val="00480EFF"/>
    <w:rsid w:val="00494C45"/>
    <w:rsid w:val="004A3392"/>
    <w:rsid w:val="004A4DDB"/>
    <w:rsid w:val="004A5814"/>
    <w:rsid w:val="004A7991"/>
    <w:rsid w:val="004B7B55"/>
    <w:rsid w:val="004D17DF"/>
    <w:rsid w:val="004D3EB4"/>
    <w:rsid w:val="004D5413"/>
    <w:rsid w:val="004E1C8F"/>
    <w:rsid w:val="004E66B1"/>
    <w:rsid w:val="00505A9F"/>
    <w:rsid w:val="00532681"/>
    <w:rsid w:val="00546DA4"/>
    <w:rsid w:val="005638CF"/>
    <w:rsid w:val="00570712"/>
    <w:rsid w:val="00575754"/>
    <w:rsid w:val="00585A34"/>
    <w:rsid w:val="005A1966"/>
    <w:rsid w:val="005A2643"/>
    <w:rsid w:val="005A3BB6"/>
    <w:rsid w:val="005A3F29"/>
    <w:rsid w:val="005B2EF9"/>
    <w:rsid w:val="005E3BF8"/>
    <w:rsid w:val="005E74D3"/>
    <w:rsid w:val="005F5E9A"/>
    <w:rsid w:val="0060125B"/>
    <w:rsid w:val="00622095"/>
    <w:rsid w:val="006266F9"/>
    <w:rsid w:val="0062725C"/>
    <w:rsid w:val="006319D4"/>
    <w:rsid w:val="00632B9C"/>
    <w:rsid w:val="006477DD"/>
    <w:rsid w:val="006529A3"/>
    <w:rsid w:val="00653BCE"/>
    <w:rsid w:val="0066782A"/>
    <w:rsid w:val="0068120C"/>
    <w:rsid w:val="0068181C"/>
    <w:rsid w:val="00681BEC"/>
    <w:rsid w:val="00682129"/>
    <w:rsid w:val="00686697"/>
    <w:rsid w:val="0069227A"/>
    <w:rsid w:val="00695FBF"/>
    <w:rsid w:val="00696D84"/>
    <w:rsid w:val="006A1EBC"/>
    <w:rsid w:val="006B0C26"/>
    <w:rsid w:val="006B3F31"/>
    <w:rsid w:val="006C0707"/>
    <w:rsid w:val="006D5164"/>
    <w:rsid w:val="006E72B8"/>
    <w:rsid w:val="006F0FC8"/>
    <w:rsid w:val="006F4318"/>
    <w:rsid w:val="00700228"/>
    <w:rsid w:val="00716841"/>
    <w:rsid w:val="00744445"/>
    <w:rsid w:val="0075222B"/>
    <w:rsid w:val="0076043F"/>
    <w:rsid w:val="00765A58"/>
    <w:rsid w:val="00770168"/>
    <w:rsid w:val="00782161"/>
    <w:rsid w:val="00790E57"/>
    <w:rsid w:val="007A5136"/>
    <w:rsid w:val="007A5190"/>
    <w:rsid w:val="007B760E"/>
    <w:rsid w:val="007C252A"/>
    <w:rsid w:val="007C558D"/>
    <w:rsid w:val="007F1A21"/>
    <w:rsid w:val="00801ABF"/>
    <w:rsid w:val="008128C8"/>
    <w:rsid w:val="00825E73"/>
    <w:rsid w:val="00834BBE"/>
    <w:rsid w:val="00844037"/>
    <w:rsid w:val="008505A5"/>
    <w:rsid w:val="008563CE"/>
    <w:rsid w:val="00861ED3"/>
    <w:rsid w:val="00864449"/>
    <w:rsid w:val="00867419"/>
    <w:rsid w:val="0087769E"/>
    <w:rsid w:val="00881717"/>
    <w:rsid w:val="00884A69"/>
    <w:rsid w:val="008A0450"/>
    <w:rsid w:val="008A081D"/>
    <w:rsid w:val="008A0F3A"/>
    <w:rsid w:val="008A3385"/>
    <w:rsid w:val="008B6EBB"/>
    <w:rsid w:val="008B79AF"/>
    <w:rsid w:val="008C21A6"/>
    <w:rsid w:val="008C3FE6"/>
    <w:rsid w:val="008C6344"/>
    <w:rsid w:val="008C65D1"/>
    <w:rsid w:val="008D4A4C"/>
    <w:rsid w:val="008D5A65"/>
    <w:rsid w:val="008E2D2B"/>
    <w:rsid w:val="008F31B6"/>
    <w:rsid w:val="00902F0D"/>
    <w:rsid w:val="00903019"/>
    <w:rsid w:val="009067C0"/>
    <w:rsid w:val="00906B3E"/>
    <w:rsid w:val="00910BD6"/>
    <w:rsid w:val="009124CC"/>
    <w:rsid w:val="00920630"/>
    <w:rsid w:val="00927626"/>
    <w:rsid w:val="00947A57"/>
    <w:rsid w:val="00960632"/>
    <w:rsid w:val="0097406A"/>
    <w:rsid w:val="00985340"/>
    <w:rsid w:val="009861A5"/>
    <w:rsid w:val="00993D1A"/>
    <w:rsid w:val="009A76AD"/>
    <w:rsid w:val="009B2A2C"/>
    <w:rsid w:val="009B5595"/>
    <w:rsid w:val="009C2721"/>
    <w:rsid w:val="009C780F"/>
    <w:rsid w:val="009D45D3"/>
    <w:rsid w:val="009E3A1F"/>
    <w:rsid w:val="009E3E9C"/>
    <w:rsid w:val="009F512D"/>
    <w:rsid w:val="00A0052D"/>
    <w:rsid w:val="00A07E60"/>
    <w:rsid w:val="00A25E62"/>
    <w:rsid w:val="00A34E4F"/>
    <w:rsid w:val="00A44FCC"/>
    <w:rsid w:val="00A465C9"/>
    <w:rsid w:val="00A51E59"/>
    <w:rsid w:val="00A55260"/>
    <w:rsid w:val="00A74831"/>
    <w:rsid w:val="00A82E26"/>
    <w:rsid w:val="00A83BB8"/>
    <w:rsid w:val="00AA7BCE"/>
    <w:rsid w:val="00AB020E"/>
    <w:rsid w:val="00AB281A"/>
    <w:rsid w:val="00AC1261"/>
    <w:rsid w:val="00AC5A5F"/>
    <w:rsid w:val="00AD7F19"/>
    <w:rsid w:val="00AE3269"/>
    <w:rsid w:val="00AF1DFD"/>
    <w:rsid w:val="00AF7856"/>
    <w:rsid w:val="00B0173A"/>
    <w:rsid w:val="00B1725F"/>
    <w:rsid w:val="00B25C7A"/>
    <w:rsid w:val="00B37656"/>
    <w:rsid w:val="00B5274C"/>
    <w:rsid w:val="00B52E1C"/>
    <w:rsid w:val="00B644E4"/>
    <w:rsid w:val="00B651A2"/>
    <w:rsid w:val="00B702EC"/>
    <w:rsid w:val="00B76E04"/>
    <w:rsid w:val="00B774FC"/>
    <w:rsid w:val="00B77E03"/>
    <w:rsid w:val="00B865B8"/>
    <w:rsid w:val="00B9788E"/>
    <w:rsid w:val="00BA011F"/>
    <w:rsid w:val="00BA0889"/>
    <w:rsid w:val="00BA3F4A"/>
    <w:rsid w:val="00BB233E"/>
    <w:rsid w:val="00BC08FC"/>
    <w:rsid w:val="00BC74C4"/>
    <w:rsid w:val="00BC74F5"/>
    <w:rsid w:val="00BD035A"/>
    <w:rsid w:val="00BD3ED3"/>
    <w:rsid w:val="00BD3FF0"/>
    <w:rsid w:val="00BE4C73"/>
    <w:rsid w:val="00BF1035"/>
    <w:rsid w:val="00C011F9"/>
    <w:rsid w:val="00C046EF"/>
    <w:rsid w:val="00C055CB"/>
    <w:rsid w:val="00C1042F"/>
    <w:rsid w:val="00C12D08"/>
    <w:rsid w:val="00C15CA8"/>
    <w:rsid w:val="00C17125"/>
    <w:rsid w:val="00C17D6F"/>
    <w:rsid w:val="00C22BD5"/>
    <w:rsid w:val="00C31D19"/>
    <w:rsid w:val="00C35018"/>
    <w:rsid w:val="00C50286"/>
    <w:rsid w:val="00C64FF9"/>
    <w:rsid w:val="00C6508D"/>
    <w:rsid w:val="00C72A6B"/>
    <w:rsid w:val="00C87EDF"/>
    <w:rsid w:val="00C90305"/>
    <w:rsid w:val="00CB1B02"/>
    <w:rsid w:val="00CB22A2"/>
    <w:rsid w:val="00CC35CB"/>
    <w:rsid w:val="00CD0889"/>
    <w:rsid w:val="00CD0CE9"/>
    <w:rsid w:val="00CF62B7"/>
    <w:rsid w:val="00D12D4B"/>
    <w:rsid w:val="00D12EBA"/>
    <w:rsid w:val="00D16D67"/>
    <w:rsid w:val="00D2247C"/>
    <w:rsid w:val="00D267AC"/>
    <w:rsid w:val="00D357C0"/>
    <w:rsid w:val="00D35952"/>
    <w:rsid w:val="00D42F27"/>
    <w:rsid w:val="00D57213"/>
    <w:rsid w:val="00D57B13"/>
    <w:rsid w:val="00D630E3"/>
    <w:rsid w:val="00D71DDD"/>
    <w:rsid w:val="00D731B8"/>
    <w:rsid w:val="00D76C77"/>
    <w:rsid w:val="00D80746"/>
    <w:rsid w:val="00D93948"/>
    <w:rsid w:val="00D9529F"/>
    <w:rsid w:val="00D96B94"/>
    <w:rsid w:val="00DA5A95"/>
    <w:rsid w:val="00DA6ECD"/>
    <w:rsid w:val="00DB3BB6"/>
    <w:rsid w:val="00DB5B65"/>
    <w:rsid w:val="00DC5E4C"/>
    <w:rsid w:val="00DD0C81"/>
    <w:rsid w:val="00DE1182"/>
    <w:rsid w:val="00DE6D51"/>
    <w:rsid w:val="00DE735C"/>
    <w:rsid w:val="00DF4D42"/>
    <w:rsid w:val="00E015F0"/>
    <w:rsid w:val="00E110D3"/>
    <w:rsid w:val="00E16CDF"/>
    <w:rsid w:val="00E32B6D"/>
    <w:rsid w:val="00E34BCA"/>
    <w:rsid w:val="00E45F54"/>
    <w:rsid w:val="00E66DF9"/>
    <w:rsid w:val="00E76F00"/>
    <w:rsid w:val="00E820D7"/>
    <w:rsid w:val="00E83976"/>
    <w:rsid w:val="00E977DC"/>
    <w:rsid w:val="00EB7967"/>
    <w:rsid w:val="00EB7E74"/>
    <w:rsid w:val="00EB7FCA"/>
    <w:rsid w:val="00EC4D91"/>
    <w:rsid w:val="00ED03B2"/>
    <w:rsid w:val="00ED3B41"/>
    <w:rsid w:val="00ED7E6B"/>
    <w:rsid w:val="00EF782B"/>
    <w:rsid w:val="00EF7D68"/>
    <w:rsid w:val="00F00A4E"/>
    <w:rsid w:val="00F05EC9"/>
    <w:rsid w:val="00F202E5"/>
    <w:rsid w:val="00F221AE"/>
    <w:rsid w:val="00F31934"/>
    <w:rsid w:val="00F37119"/>
    <w:rsid w:val="00F50498"/>
    <w:rsid w:val="00F563A9"/>
    <w:rsid w:val="00F614AE"/>
    <w:rsid w:val="00F6370F"/>
    <w:rsid w:val="00F63A89"/>
    <w:rsid w:val="00F82550"/>
    <w:rsid w:val="00F82DB1"/>
    <w:rsid w:val="00F84358"/>
    <w:rsid w:val="00FA1452"/>
    <w:rsid w:val="00FB7337"/>
    <w:rsid w:val="00FB7BB9"/>
    <w:rsid w:val="00FC6CC6"/>
    <w:rsid w:val="00FD1E8E"/>
    <w:rsid w:val="00FE1D94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F6E8"/>
  <w15:docId w15:val="{1A72165C-3953-4688-A3CF-48C391B1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254773"/>
  </w:style>
  <w:style w:type="character" w:styleId="Siln">
    <w:name w:val="Strong"/>
    <w:basedOn w:val="Standardnpsmoodstavce"/>
    <w:uiPriority w:val="22"/>
    <w:qFormat/>
    <w:rsid w:val="009C780F"/>
    <w:rPr>
      <w:b/>
      <w:bCs/>
    </w:rPr>
  </w:style>
  <w:style w:type="paragraph" w:styleId="Revize">
    <w:name w:val="Revision"/>
    <w:hidden/>
    <w:uiPriority w:val="99"/>
    <w:semiHidden/>
    <w:rsid w:val="00DA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Iveta Ouředníčková</cp:lastModifiedBy>
  <cp:revision>3</cp:revision>
  <cp:lastPrinted>2024-01-05T11:13:00Z</cp:lastPrinted>
  <dcterms:created xsi:type="dcterms:W3CDTF">2024-11-14T07:57:00Z</dcterms:created>
  <dcterms:modified xsi:type="dcterms:W3CDTF">2024-11-18T08:06:00Z</dcterms:modified>
</cp:coreProperties>
</file>