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E61" w:rsidRDefault="00B56E61" w:rsidP="003A63F1">
      <w:pPr>
        <w:spacing w:after="0" w:line="240" w:lineRule="auto"/>
      </w:pPr>
    </w:p>
    <w:p w:rsidR="003A63F1" w:rsidRDefault="003A63F1" w:rsidP="003A63F1">
      <w:pPr>
        <w:spacing w:after="0" w:line="240" w:lineRule="auto"/>
      </w:pPr>
      <w:r>
        <w:t xml:space="preserve">PŘÍLOHA Č. </w:t>
      </w:r>
      <w:r w:rsidR="00497F43">
        <w:t>3</w:t>
      </w:r>
      <w:r>
        <w:t xml:space="preserve"> VÝZVY</w:t>
      </w:r>
    </w:p>
    <w:p w:rsidR="001A1991" w:rsidRDefault="001A1991" w:rsidP="003A63F1">
      <w:pPr>
        <w:spacing w:after="0" w:line="240" w:lineRule="auto"/>
      </w:pPr>
    </w:p>
    <w:p w:rsidR="003A63F1" w:rsidRPr="00497F43" w:rsidRDefault="003A63F1" w:rsidP="001021AF">
      <w:pPr>
        <w:spacing w:after="0" w:line="240" w:lineRule="auto"/>
        <w:jc w:val="center"/>
        <w:rPr>
          <w:b/>
          <w:sz w:val="24"/>
          <w:szCs w:val="24"/>
        </w:rPr>
      </w:pPr>
      <w:r w:rsidRPr="00497F43">
        <w:rPr>
          <w:b/>
          <w:sz w:val="24"/>
          <w:szCs w:val="24"/>
        </w:rPr>
        <w:t>ČESTNÉ PROHLÁŠENÍ</w:t>
      </w:r>
    </w:p>
    <w:p w:rsidR="003A63F1" w:rsidRPr="00497F43" w:rsidRDefault="00763E56" w:rsidP="001021AF">
      <w:pPr>
        <w:spacing w:after="0" w:line="240" w:lineRule="auto"/>
        <w:jc w:val="center"/>
        <w:rPr>
          <w:b/>
          <w:sz w:val="24"/>
          <w:szCs w:val="24"/>
        </w:rPr>
      </w:pPr>
      <w:r w:rsidRPr="00497F43">
        <w:rPr>
          <w:b/>
          <w:sz w:val="24"/>
          <w:szCs w:val="24"/>
        </w:rPr>
        <w:t>k</w:t>
      </w:r>
      <w:r w:rsidR="003A63F1" w:rsidRPr="00497F43">
        <w:rPr>
          <w:b/>
          <w:sz w:val="24"/>
          <w:szCs w:val="24"/>
        </w:rPr>
        <w:t xml:space="preserve"> nabídce v zadávacím řízení k veřejné zakázce malého rozsahu na </w:t>
      </w:r>
      <w:r w:rsidR="001021AF" w:rsidRPr="00497F43">
        <w:rPr>
          <w:b/>
          <w:sz w:val="24"/>
          <w:szCs w:val="24"/>
        </w:rPr>
        <w:t>služby</w:t>
      </w:r>
      <w:r w:rsidR="003A63F1" w:rsidRPr="00497F43">
        <w:rPr>
          <w:b/>
          <w:sz w:val="24"/>
          <w:szCs w:val="24"/>
        </w:rPr>
        <w:t xml:space="preserve"> s názvem:</w:t>
      </w:r>
    </w:p>
    <w:p w:rsidR="00F60095" w:rsidRDefault="00F60095" w:rsidP="00F60095">
      <w:pPr>
        <w:pStyle w:val="Nzev"/>
        <w:spacing w:after="120"/>
        <w:rPr>
          <w:rFonts w:ascii="Calibri" w:hAnsi="Calibri" w:cs="Calibri"/>
          <w:lang w:val="cs-CZ"/>
        </w:rPr>
      </w:pPr>
      <w:bookmarkStart w:id="0" w:name="_GoBack"/>
      <w:bookmarkEnd w:id="0"/>
      <w:r>
        <w:rPr>
          <w:rFonts w:ascii="Calibri" w:hAnsi="Calibri" w:cs="Calibri"/>
          <w:lang w:val="cs-CZ"/>
        </w:rPr>
        <w:t>„Rekonstrukce teras v MŠ Lojovická, Praha 4-Libuš “</w:t>
      </w:r>
    </w:p>
    <w:p w:rsidR="003A63F1" w:rsidRDefault="003A63F1" w:rsidP="003A63F1">
      <w:pPr>
        <w:spacing w:after="0" w:line="240" w:lineRule="auto"/>
      </w:pPr>
    </w:p>
    <w:p w:rsidR="003A63F1" w:rsidRPr="000604AE" w:rsidRDefault="000604AE" w:rsidP="00763E56">
      <w:pPr>
        <w:spacing w:after="0" w:line="240" w:lineRule="auto"/>
        <w:jc w:val="center"/>
        <w:rPr>
          <w:b/>
        </w:rPr>
      </w:pPr>
      <w:r>
        <w:rPr>
          <w:b/>
        </w:rPr>
        <w:t>I</w:t>
      </w:r>
      <w:r w:rsidR="00C41411">
        <w:rPr>
          <w:b/>
        </w:rPr>
        <w:t>dentifikační údaje účastníka</w:t>
      </w:r>
      <w:r w:rsidR="00F74EA6">
        <w:rPr>
          <w:b/>
        </w:rPr>
        <w:t>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3A63F1" w:rsidTr="003A63F1">
        <w:tc>
          <w:tcPr>
            <w:tcW w:w="4606" w:type="dxa"/>
          </w:tcPr>
          <w:p w:rsidR="003A63F1" w:rsidRDefault="003A63F1" w:rsidP="00763E56">
            <w:pPr>
              <w:jc w:val="center"/>
            </w:pPr>
            <w:r>
              <w:t>obchodní firma (právnická osoba)</w:t>
            </w:r>
          </w:p>
          <w:p w:rsidR="003A63F1" w:rsidRDefault="007C6F81" w:rsidP="00763E56">
            <w:pPr>
              <w:jc w:val="center"/>
            </w:pPr>
            <w:r>
              <w:t>j</w:t>
            </w:r>
            <w:r w:rsidR="003A63F1">
              <w:t>méno a příjmení (podnikající fyzická osoba)</w:t>
            </w:r>
          </w:p>
        </w:tc>
        <w:tc>
          <w:tcPr>
            <w:tcW w:w="4606" w:type="dxa"/>
          </w:tcPr>
          <w:p w:rsidR="003A63F1" w:rsidRDefault="003A63F1" w:rsidP="003A63F1"/>
        </w:tc>
      </w:tr>
      <w:tr w:rsidR="003A63F1" w:rsidTr="003A63F1">
        <w:tc>
          <w:tcPr>
            <w:tcW w:w="4606" w:type="dxa"/>
          </w:tcPr>
          <w:p w:rsidR="003A63F1" w:rsidRDefault="003A63F1" w:rsidP="000604AE">
            <w:pPr>
              <w:jc w:val="center"/>
            </w:pPr>
            <w:r>
              <w:t>sídlo/bydliště</w:t>
            </w:r>
          </w:p>
        </w:tc>
        <w:tc>
          <w:tcPr>
            <w:tcW w:w="4606" w:type="dxa"/>
          </w:tcPr>
          <w:p w:rsidR="003A63F1" w:rsidRDefault="003A63F1" w:rsidP="003A63F1"/>
          <w:p w:rsidR="000604AE" w:rsidRDefault="000604AE" w:rsidP="003A63F1"/>
        </w:tc>
      </w:tr>
      <w:tr w:rsidR="003A63F1" w:rsidTr="003A63F1">
        <w:tc>
          <w:tcPr>
            <w:tcW w:w="4606" w:type="dxa"/>
          </w:tcPr>
          <w:p w:rsidR="003A63F1" w:rsidRDefault="003A63F1" w:rsidP="00763E56">
            <w:pPr>
              <w:jc w:val="center"/>
            </w:pPr>
            <w:r>
              <w:t>IČO</w:t>
            </w:r>
          </w:p>
        </w:tc>
        <w:tc>
          <w:tcPr>
            <w:tcW w:w="4606" w:type="dxa"/>
          </w:tcPr>
          <w:p w:rsidR="000604AE" w:rsidRDefault="000604AE" w:rsidP="003A63F1"/>
        </w:tc>
      </w:tr>
      <w:tr w:rsidR="003A63F1" w:rsidTr="003A63F1">
        <w:tc>
          <w:tcPr>
            <w:tcW w:w="4606" w:type="dxa"/>
          </w:tcPr>
          <w:p w:rsidR="003A63F1" w:rsidRDefault="003A63F1" w:rsidP="00763E56">
            <w:pPr>
              <w:jc w:val="center"/>
            </w:pPr>
            <w:r>
              <w:t>zastoupený/á</w:t>
            </w:r>
          </w:p>
          <w:p w:rsidR="003A63F1" w:rsidRPr="00763E56" w:rsidRDefault="00763E56" w:rsidP="00763E56">
            <w:pPr>
              <w:jc w:val="center"/>
              <w:rPr>
                <w:sz w:val="16"/>
                <w:szCs w:val="16"/>
              </w:rPr>
            </w:pPr>
            <w:r w:rsidRPr="00763E56">
              <w:rPr>
                <w:sz w:val="16"/>
                <w:szCs w:val="16"/>
              </w:rPr>
              <w:t>(</w:t>
            </w:r>
            <w:r w:rsidR="003A63F1" w:rsidRPr="00763E56">
              <w:rPr>
                <w:sz w:val="16"/>
                <w:szCs w:val="16"/>
              </w:rPr>
              <w:t xml:space="preserve">jméno a příjmení statutárního zástupce nebo osoby oprávněné </w:t>
            </w:r>
            <w:r w:rsidRPr="00763E56">
              <w:rPr>
                <w:sz w:val="16"/>
                <w:szCs w:val="16"/>
              </w:rPr>
              <w:t>zastupovat dodavatele)</w:t>
            </w:r>
          </w:p>
        </w:tc>
        <w:tc>
          <w:tcPr>
            <w:tcW w:w="4606" w:type="dxa"/>
          </w:tcPr>
          <w:p w:rsidR="003A63F1" w:rsidRDefault="003A63F1" w:rsidP="003A63F1"/>
        </w:tc>
      </w:tr>
    </w:tbl>
    <w:p w:rsidR="003A63F1" w:rsidRDefault="003A63F1" w:rsidP="003A63F1">
      <w:pPr>
        <w:spacing w:after="0" w:line="240" w:lineRule="auto"/>
      </w:pPr>
    </w:p>
    <w:p w:rsidR="007C6F81" w:rsidRPr="007C6F81" w:rsidRDefault="007C6F81" w:rsidP="007C6F81">
      <w:pPr>
        <w:spacing w:after="0" w:line="240" w:lineRule="auto"/>
        <w:jc w:val="center"/>
        <w:rPr>
          <w:b/>
        </w:rPr>
      </w:pPr>
      <w:r w:rsidRPr="007C6F81">
        <w:rPr>
          <w:b/>
        </w:rPr>
        <w:t>Účastník čestně prohlašuje, že:</w:t>
      </w:r>
    </w:p>
    <w:p w:rsidR="007C6F81" w:rsidRDefault="007C6F81" w:rsidP="003A63F1">
      <w:pPr>
        <w:spacing w:after="0" w:line="240" w:lineRule="auto"/>
      </w:pPr>
    </w:p>
    <w:p w:rsidR="00763E56" w:rsidRDefault="00763E56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nebyl v zemi svého sídla v posledních 5 letech před zahájení zadávacího řízení pravomocně odsouzen pro trestný čin uvedený v </w:t>
      </w:r>
      <w:r w:rsidRPr="007C6F81">
        <w:rPr>
          <w:u w:val="single"/>
        </w:rPr>
        <w:t>příloze č. 3</w:t>
      </w:r>
      <w:r>
        <w:t xml:space="preserve">. </w:t>
      </w:r>
      <w:r w:rsidR="007C6F81">
        <w:t>z</w:t>
      </w:r>
      <w:r>
        <w:t>ákona o veřejných zakázkách nebo obdobný trestný čin podle právního řádu země sídla dodavatele;  k zahlazeným odsouzením se nepřihlíží,</w:t>
      </w:r>
    </w:p>
    <w:p w:rsidR="007C435E" w:rsidRDefault="00763E56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nemá v České republice nebo v zemi svého sídla v evidenci daní zachycen splatný daňový nedoplatek</w:t>
      </w:r>
    </w:p>
    <w:p w:rsidR="007C435E" w:rsidRDefault="007C435E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nemá v České republice nebo v zemi svého sídla splatný nedoplatek na pojistném nebo na penále na veřejné zdravotní pojištění,</w:t>
      </w:r>
    </w:p>
    <w:p w:rsidR="007C435E" w:rsidRDefault="007C435E" w:rsidP="007C435E">
      <w:pPr>
        <w:pStyle w:val="Odstavecseseznamem"/>
        <w:numPr>
          <w:ilvl w:val="0"/>
          <w:numId w:val="2"/>
        </w:numPr>
        <w:spacing w:after="0" w:line="240" w:lineRule="auto"/>
      </w:pPr>
      <w:r>
        <w:t>nemá v České republice nebo v zemi svého sídla splatný nedoplatek na pojistném nebo na penále na sociální zabezpečení a příspěvku na státní politiku zaměstnanosti,</w:t>
      </w:r>
    </w:p>
    <w:p w:rsidR="00763E56" w:rsidRDefault="007C435E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není v likvidaci, proti níž bylo vydáno rozhodnutí o úpadku, vůči němuž byla nařízena nucená správa podle jiného právního předpisu nebo v obdobné situaci podle právního řádu země sídla dodavatele</w:t>
      </w:r>
      <w:r w:rsidR="000604AE">
        <w:t>.</w:t>
      </w:r>
    </w:p>
    <w:p w:rsidR="000604AE" w:rsidRDefault="000604AE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Je-li dodavatelem právnická osoba, musí podmínku podle odstavce a) splňovat tato právnická osoba a zároveň každý člen statutárního orgánu. Je-li členem statutárního orgánu dodavatele právnická osoba, musí podmínku podle odstavce a) splňovat tato právnická osoba, každý člen statutárního orgánu této právnické osoby a osoba zastupující tuto právnickou osobu v statutárním orgánu dodavatele.</w:t>
      </w:r>
    </w:p>
    <w:p w:rsidR="001A1991" w:rsidRDefault="001A1991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Účastní-li se zadávacího řízení pobočka závodu zahraniční právnické osoby, musí podmínku podle odstavce a) splňovat tato právnická osoba a vedoucí pobočky závodu, české právnické osoby, musí podmínku podle odstavce a) splňovat osoby uvedené v odstavci f) a vedoucí pobočky závodu.</w:t>
      </w:r>
    </w:p>
    <w:p w:rsidR="001A1991" w:rsidRDefault="001A1991" w:rsidP="001A1991">
      <w:pPr>
        <w:spacing w:after="0" w:line="240" w:lineRule="auto"/>
      </w:pPr>
    </w:p>
    <w:p w:rsidR="001A1991" w:rsidRDefault="001A1991" w:rsidP="001A1991">
      <w:pPr>
        <w:spacing w:after="0" w:line="240" w:lineRule="auto"/>
      </w:pPr>
    </w:p>
    <w:p w:rsidR="005535F6" w:rsidRDefault="005535F6" w:rsidP="001A1991">
      <w:pPr>
        <w:spacing w:after="0" w:line="240" w:lineRule="auto"/>
      </w:pPr>
    </w:p>
    <w:p w:rsidR="001A1991" w:rsidRDefault="001A1991" w:rsidP="001A1991">
      <w:pPr>
        <w:spacing w:after="0" w:line="240" w:lineRule="auto"/>
      </w:pPr>
    </w:p>
    <w:p w:rsidR="001A1991" w:rsidRDefault="001A1991" w:rsidP="001A1991">
      <w:pPr>
        <w:spacing w:after="0" w:line="240" w:lineRule="auto"/>
      </w:pPr>
      <w:r>
        <w:t>V    …………………………………………     dne   …………………………………………..</w:t>
      </w:r>
    </w:p>
    <w:p w:rsidR="000604AE" w:rsidRDefault="001A1991" w:rsidP="001A1991">
      <w:pPr>
        <w:spacing w:after="0" w:line="240" w:lineRule="auto"/>
      </w:pPr>
      <w:r>
        <w:t xml:space="preserve">            </w:t>
      </w:r>
    </w:p>
    <w:sectPr w:rsidR="000604A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782FD6"/>
    <w:multiLevelType w:val="hybridMultilevel"/>
    <w:tmpl w:val="C3EE2B4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304CB6"/>
    <w:multiLevelType w:val="hybridMultilevel"/>
    <w:tmpl w:val="E9A6100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63F1"/>
    <w:rsid w:val="000604AE"/>
    <w:rsid w:val="001021AF"/>
    <w:rsid w:val="001A1991"/>
    <w:rsid w:val="003A63F1"/>
    <w:rsid w:val="00497F43"/>
    <w:rsid w:val="004F499D"/>
    <w:rsid w:val="005535F6"/>
    <w:rsid w:val="00653D72"/>
    <w:rsid w:val="00763E56"/>
    <w:rsid w:val="007C435E"/>
    <w:rsid w:val="007C6F81"/>
    <w:rsid w:val="00B56E61"/>
    <w:rsid w:val="00C41411"/>
    <w:rsid w:val="00EE08C4"/>
    <w:rsid w:val="00F60095"/>
    <w:rsid w:val="00F74EA6"/>
    <w:rsid w:val="00F77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3A63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763E56"/>
    <w:pPr>
      <w:ind w:left="720"/>
      <w:contextualSpacing/>
    </w:pPr>
  </w:style>
  <w:style w:type="paragraph" w:styleId="Nzev">
    <w:name w:val="Title"/>
    <w:basedOn w:val="Normln"/>
    <w:link w:val="NzevChar"/>
    <w:qFormat/>
    <w:rsid w:val="00F60095"/>
    <w:pPr>
      <w:autoSpaceDE w:val="0"/>
      <w:autoSpaceDN w:val="0"/>
      <w:spacing w:before="240" w:after="60" w:line="240" w:lineRule="auto"/>
      <w:jc w:val="center"/>
    </w:pPr>
    <w:rPr>
      <w:rFonts w:ascii="Arial" w:eastAsia="Times New Roman" w:hAnsi="Arial" w:cs="Times New Roman"/>
      <w:b/>
      <w:bCs/>
      <w:kern w:val="28"/>
      <w:sz w:val="32"/>
      <w:szCs w:val="32"/>
      <w:lang w:val="x-none" w:eastAsia="x-none"/>
    </w:rPr>
  </w:style>
  <w:style w:type="character" w:customStyle="1" w:styleId="NzevChar">
    <w:name w:val="Název Char"/>
    <w:basedOn w:val="Standardnpsmoodstavce"/>
    <w:link w:val="Nzev"/>
    <w:rsid w:val="00F60095"/>
    <w:rPr>
      <w:rFonts w:ascii="Arial" w:eastAsia="Times New Roman" w:hAnsi="Arial" w:cs="Times New Roman"/>
      <w:b/>
      <w:bCs/>
      <w:kern w:val="28"/>
      <w:sz w:val="32"/>
      <w:szCs w:val="32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3A63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763E56"/>
    <w:pPr>
      <w:ind w:left="720"/>
      <w:contextualSpacing/>
    </w:pPr>
  </w:style>
  <w:style w:type="paragraph" w:styleId="Nzev">
    <w:name w:val="Title"/>
    <w:basedOn w:val="Normln"/>
    <w:link w:val="NzevChar"/>
    <w:qFormat/>
    <w:rsid w:val="00F60095"/>
    <w:pPr>
      <w:autoSpaceDE w:val="0"/>
      <w:autoSpaceDN w:val="0"/>
      <w:spacing w:before="240" w:after="60" w:line="240" w:lineRule="auto"/>
      <w:jc w:val="center"/>
    </w:pPr>
    <w:rPr>
      <w:rFonts w:ascii="Arial" w:eastAsia="Times New Roman" w:hAnsi="Arial" w:cs="Times New Roman"/>
      <w:b/>
      <w:bCs/>
      <w:kern w:val="28"/>
      <w:sz w:val="32"/>
      <w:szCs w:val="32"/>
      <w:lang w:val="x-none" w:eastAsia="x-none"/>
    </w:rPr>
  </w:style>
  <w:style w:type="character" w:customStyle="1" w:styleId="NzevChar">
    <w:name w:val="Název Char"/>
    <w:basedOn w:val="Standardnpsmoodstavce"/>
    <w:link w:val="Nzev"/>
    <w:rsid w:val="00F60095"/>
    <w:rPr>
      <w:rFonts w:ascii="Arial" w:eastAsia="Times New Roman" w:hAnsi="Arial" w:cs="Times New Roman"/>
      <w:b/>
      <w:bCs/>
      <w:kern w:val="28"/>
      <w:sz w:val="32"/>
      <w:szCs w:val="32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025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295</Words>
  <Characters>1747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Miroslav Votruba</dc:creator>
  <cp:lastModifiedBy>Šárka Pichová</cp:lastModifiedBy>
  <cp:revision>4</cp:revision>
  <cp:lastPrinted>2017-01-16T13:44:00Z</cp:lastPrinted>
  <dcterms:created xsi:type="dcterms:W3CDTF">2017-02-13T13:49:00Z</dcterms:created>
  <dcterms:modified xsi:type="dcterms:W3CDTF">2017-02-17T08:09:00Z</dcterms:modified>
</cp:coreProperties>
</file>