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47866" w14:textId="77777777" w:rsidR="00A5027B" w:rsidRPr="00E602E8" w:rsidRDefault="00A5027B">
      <w:pPr>
        <w:rPr>
          <w:b/>
          <w:bCs/>
        </w:rPr>
      </w:pPr>
      <w:bookmarkStart w:id="0" w:name="_GoBack"/>
      <w:bookmarkEnd w:id="0"/>
      <w:r w:rsidRPr="00E602E8">
        <w:rPr>
          <w:b/>
          <w:bCs/>
        </w:rPr>
        <w:t xml:space="preserve">Komise územního rozvoje </w:t>
      </w:r>
    </w:p>
    <w:p w14:paraId="6D50CCF1" w14:textId="506A15E7" w:rsidR="004D3DE1" w:rsidRDefault="00A5027B">
      <w:r>
        <w:t xml:space="preserve">Zasedání č. </w:t>
      </w:r>
      <w:r w:rsidR="005B6C3A">
        <w:t>5</w:t>
      </w:r>
      <w:r>
        <w:t>/2025</w:t>
      </w:r>
      <w:r w:rsidR="00ED5EF6">
        <w:t xml:space="preserve"> ze dne </w:t>
      </w:r>
      <w:r w:rsidR="005B6C3A">
        <w:t>3.6</w:t>
      </w:r>
      <w:r w:rsidR="00ED5EF6">
        <w:t xml:space="preserve">.2025 </w:t>
      </w:r>
    </w:p>
    <w:p w14:paraId="3C25EA36" w14:textId="53A91566" w:rsidR="005B6C3A" w:rsidRDefault="00A5027B" w:rsidP="005B6C3A">
      <w:r>
        <w:t xml:space="preserve">Přítomni: </w:t>
      </w:r>
      <w:r w:rsidR="00ED5EF6">
        <w:t xml:space="preserve">Václav </w:t>
      </w:r>
      <w:r>
        <w:t>Kuthan, Jana Zdráhalová</w:t>
      </w:r>
      <w:r w:rsidR="0054652A">
        <w:t>, Kamila Davidová</w:t>
      </w:r>
      <w:r w:rsidR="000F3211">
        <w:t xml:space="preserve">, </w:t>
      </w:r>
      <w:r w:rsidR="00302247">
        <w:t xml:space="preserve"> Dalibor Šulc</w:t>
      </w:r>
      <w:r w:rsidR="005B6C3A">
        <w:t>, Jana Kačenová, Radek Řezanka</w:t>
      </w:r>
    </w:p>
    <w:p w14:paraId="6C26BA55" w14:textId="016A7D76" w:rsidR="00ED5EF6" w:rsidRDefault="00ED5EF6">
      <w:r>
        <w:t>Omluveni:</w:t>
      </w:r>
      <w:r w:rsidR="000C1892">
        <w:t xml:space="preserve"> </w:t>
      </w:r>
      <w:r w:rsidR="005B6C3A">
        <w:t xml:space="preserve">Václav Tesárek </w:t>
      </w:r>
    </w:p>
    <w:p w14:paraId="6C322EA5" w14:textId="30DC031B" w:rsidR="00302247" w:rsidRDefault="00302247">
      <w:r>
        <w:t>Nepřítomni: Hana Krchovová</w:t>
      </w:r>
    </w:p>
    <w:p w14:paraId="5E7F9B38" w14:textId="0AA16C4F" w:rsidR="00ED5EF6" w:rsidRDefault="00ED5EF6" w:rsidP="00D97FC4">
      <w:pPr>
        <w:pStyle w:val="Odstavecseseznamem"/>
        <w:numPr>
          <w:ilvl w:val="0"/>
          <w:numId w:val="1"/>
        </w:numPr>
        <w:jc w:val="both"/>
      </w:pPr>
      <w:r>
        <w:t>Zahájení zasedání komise</w:t>
      </w:r>
      <w:r w:rsidR="0054652A">
        <w:t xml:space="preserve">. </w:t>
      </w:r>
    </w:p>
    <w:p w14:paraId="754CE3DF" w14:textId="49A274C0" w:rsidR="005B6C3A" w:rsidRPr="001E5B4D" w:rsidRDefault="005B6C3A" w:rsidP="00D97FC4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1E5B4D">
        <w:rPr>
          <w:b/>
          <w:bCs/>
        </w:rPr>
        <w:t xml:space="preserve">Připomínky k návrhu stanice metra Libuš </w:t>
      </w:r>
      <w:r w:rsidR="001E5B4D">
        <w:rPr>
          <w:b/>
          <w:bCs/>
        </w:rPr>
        <w:t>- Metroprojekt</w:t>
      </w:r>
    </w:p>
    <w:p w14:paraId="162DDD15" w14:textId="7D357E90" w:rsidR="005B6C3A" w:rsidRDefault="005B6C3A" w:rsidP="005B6C3A">
      <w:pPr>
        <w:pStyle w:val="Odstavecseseznamem"/>
        <w:numPr>
          <w:ilvl w:val="0"/>
          <w:numId w:val="4"/>
        </w:numPr>
        <w:jc w:val="both"/>
      </w:pPr>
      <w:r>
        <w:t>Dořešit propojení pro pěší a cyklodopravu od stanice metra směrem od severního vestibulu ke Staré Libuši tj. do ulice V Hrobech a U Pejřárny. Stejně dořešit propojení pro pěší a cyklodopravu u jižního vestibulu do ulice Jirčanská a Na Šejdru.</w:t>
      </w:r>
    </w:p>
    <w:p w14:paraId="41FC3B65" w14:textId="77777777" w:rsidR="005B6C3A" w:rsidRPr="000F3211" w:rsidRDefault="005B6C3A" w:rsidP="005B6C3A">
      <w:pPr>
        <w:pStyle w:val="Odstavecseseznamem"/>
        <w:numPr>
          <w:ilvl w:val="0"/>
          <w:numId w:val="4"/>
        </w:numPr>
        <w:jc w:val="both"/>
      </w:pPr>
      <w:r>
        <w:rPr>
          <w:b/>
          <w:bCs/>
        </w:rPr>
        <w:t>H</w:t>
      </w:r>
      <w:r w:rsidRPr="000F3211">
        <w:rPr>
          <w:b/>
          <w:bCs/>
        </w:rPr>
        <w:t xml:space="preserve">lasováno </w:t>
      </w:r>
      <w:r>
        <w:rPr>
          <w:b/>
          <w:bCs/>
        </w:rPr>
        <w:t>4</w:t>
      </w:r>
      <w:r w:rsidRPr="000F3211">
        <w:rPr>
          <w:b/>
          <w:bCs/>
        </w:rPr>
        <w:t>-PRO, 0-PROTI, 0-Zdržel se</w:t>
      </w:r>
    </w:p>
    <w:p w14:paraId="75BBD58B" w14:textId="77777777" w:rsidR="005B6C3A" w:rsidRDefault="005B6C3A" w:rsidP="005B6C3A">
      <w:pPr>
        <w:pStyle w:val="Odstavecseseznamem"/>
        <w:ind w:left="1080"/>
        <w:jc w:val="both"/>
      </w:pPr>
    </w:p>
    <w:p w14:paraId="0A664287" w14:textId="30120733" w:rsidR="000C1892" w:rsidRPr="001E5B4D" w:rsidRDefault="005B6C3A" w:rsidP="00D97FC4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 w:rsidRPr="001E5B4D">
        <w:rPr>
          <w:b/>
          <w:bCs/>
        </w:rPr>
        <w:t>Připomínky k</w:t>
      </w:r>
      <w:r w:rsidR="00D4718A" w:rsidRPr="001E5B4D">
        <w:rPr>
          <w:b/>
          <w:bCs/>
        </w:rPr>
        <w:t> rozhodnutí ve věci sídliště Písnice</w:t>
      </w:r>
      <w:r w:rsidRPr="001E5B4D">
        <w:rPr>
          <w:b/>
          <w:bCs/>
        </w:rPr>
        <w:t xml:space="preserve"> CIB</w:t>
      </w:r>
      <w:r w:rsidR="00D4718A" w:rsidRPr="001E5B4D">
        <w:rPr>
          <w:b/>
          <w:bCs/>
        </w:rPr>
        <w:t xml:space="preserve"> – Rozhodnutí o umístění stavby OVY/30357/2024/Št</w:t>
      </w:r>
    </w:p>
    <w:p w14:paraId="23FFD840" w14:textId="77777777" w:rsidR="00926680" w:rsidRDefault="00926680" w:rsidP="00926680"/>
    <w:p w14:paraId="2917D47C" w14:textId="5790B63A" w:rsidR="00926680" w:rsidRDefault="00926680" w:rsidP="00993378">
      <w:pPr>
        <w:pStyle w:val="Odstavecseseznamem"/>
        <w:numPr>
          <w:ilvl w:val="0"/>
          <w:numId w:val="4"/>
        </w:numPr>
      </w:pPr>
      <w:r>
        <w:t>Doporučujeme prověřit zda se umísťují všechny objekty v souladu s platným územním plánem Hl. m. Prahy</w:t>
      </w:r>
    </w:p>
    <w:p w14:paraId="123F6C98" w14:textId="77777777" w:rsidR="00926680" w:rsidRDefault="00926680" w:rsidP="00926680">
      <w:pPr>
        <w:pStyle w:val="Odstavecseseznamem"/>
      </w:pPr>
      <w:r>
        <w:t>Např. objekt  O4 se umisťuje do lokality OB –</w:t>
      </w:r>
    </w:p>
    <w:p w14:paraId="2635CB01" w14:textId="77777777" w:rsidR="00926680" w:rsidRPr="00F1718B" w:rsidRDefault="00926680" w:rsidP="00926680">
      <w:pPr>
        <w:pStyle w:val="Odstavecseseznamem"/>
        <w:spacing w:after="24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F1718B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u w:val="single"/>
          <w:lang w:eastAsia="cs-CZ"/>
          <w14:ligatures w14:val="none"/>
        </w:rPr>
        <w:t>OB - čistě obytné</w:t>
      </w:r>
    </w:p>
    <w:p w14:paraId="78B99949" w14:textId="77777777" w:rsidR="00926680" w:rsidRPr="00F1718B" w:rsidRDefault="00926680" w:rsidP="00926680">
      <w:pPr>
        <w:pStyle w:val="Odstavecseseznamem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F1718B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Hlavní využití:</w:t>
      </w:r>
      <w:r w:rsidRPr="00F1718B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t>Plochy pro bydlení.</w:t>
      </w:r>
    </w:p>
    <w:p w14:paraId="033A8101" w14:textId="77777777" w:rsidR="00926680" w:rsidRPr="00F1718B" w:rsidRDefault="00926680" w:rsidP="00926680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673C406" w14:textId="77777777" w:rsidR="00926680" w:rsidRDefault="00926680" w:rsidP="00926680">
      <w:pPr>
        <w:pStyle w:val="Odstavecseseznamem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  <w:r w:rsidRPr="00F1718B">
        <w:rPr>
          <w:rFonts w:ascii="Verdana" w:eastAsia="Times New Roman" w:hAnsi="Verdana" w:cs="Times New Roman"/>
          <w:b/>
          <w:bCs/>
          <w:color w:val="000000"/>
          <w:kern w:val="0"/>
          <w:sz w:val="18"/>
          <w:szCs w:val="18"/>
          <w:lang w:eastAsia="cs-CZ"/>
          <w14:ligatures w14:val="none"/>
        </w:rPr>
        <w:t>Přípustné využití:</w:t>
      </w:r>
      <w:r w:rsidRPr="00F1718B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  <w:br/>
        <w:t>Byty v nebytových domech.</w:t>
      </w:r>
    </w:p>
    <w:p w14:paraId="52341104" w14:textId="77777777" w:rsidR="00926680" w:rsidRDefault="00926680" w:rsidP="00926680">
      <w:pPr>
        <w:pStyle w:val="Odstavecseseznamem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cs-CZ"/>
          <w14:ligatures w14:val="none"/>
        </w:rPr>
      </w:pPr>
    </w:p>
    <w:p w14:paraId="327DBA85" w14:textId="77777777" w:rsidR="00926680" w:rsidRDefault="00926680" w:rsidP="00926680">
      <w:pPr>
        <w:ind w:left="708"/>
      </w:pPr>
      <w:r w:rsidRPr="005A03A3">
        <w:t xml:space="preserve">Takové řešení je v rozporu s platným územním plánem. </w:t>
      </w:r>
    </w:p>
    <w:p w14:paraId="1C6941A8" w14:textId="77777777" w:rsidR="00926680" w:rsidRPr="00492BE8" w:rsidRDefault="00926680" w:rsidP="00926680">
      <w:pPr>
        <w:ind w:left="708"/>
        <w:jc w:val="both"/>
      </w:pPr>
      <w:r>
        <w:t xml:space="preserve">U těchto objektů na severní straně ulice Výletní nejsou dle našeho názoru dodrženy odstupy od sousedních pozemků – není </w:t>
      </w:r>
      <w:r w:rsidRPr="00492BE8">
        <w:t>možno ověřit kvůli měřítku.</w:t>
      </w:r>
    </w:p>
    <w:p w14:paraId="1BF48054" w14:textId="21A60296" w:rsidR="003D1C2B" w:rsidRPr="00492BE8" w:rsidRDefault="00926680" w:rsidP="00C428A1">
      <w:pPr>
        <w:pStyle w:val="Odstavecseseznamem"/>
        <w:numPr>
          <w:ilvl w:val="0"/>
          <w:numId w:val="4"/>
        </w:numPr>
        <w:jc w:val="both"/>
      </w:pPr>
      <w:r w:rsidRPr="00492BE8">
        <w:t xml:space="preserve">Komise konstatuje, že </w:t>
      </w:r>
      <w:r w:rsidR="002E4D0D" w:rsidRPr="00492BE8">
        <w:t>t</w:t>
      </w:r>
      <w:r w:rsidR="003D1C2B" w:rsidRPr="00492BE8">
        <w:t>ato věc byl</w:t>
      </w:r>
      <w:r w:rsidR="002E4D0D" w:rsidRPr="00492BE8">
        <w:t>a</w:t>
      </w:r>
      <w:r w:rsidR="003D1C2B" w:rsidRPr="00492BE8">
        <w:t xml:space="preserve"> projednávána v komisi dvakrát, a to dne 10.5.2023 a 19.10.2023 s tím, že závěr</w:t>
      </w:r>
      <w:r w:rsidR="002E4D0D" w:rsidRPr="00492BE8">
        <w:t>y</w:t>
      </w:r>
      <w:r w:rsidR="003D1C2B" w:rsidRPr="00492BE8">
        <w:t xml:space="preserve"> komise jsou následující viz. </w:t>
      </w:r>
      <w:r w:rsidR="003D1C2B" w:rsidRPr="00492BE8">
        <w:lastRenderedPageBreak/>
        <w:t xml:space="preserve">zápisy z příslušných komisí. </w:t>
      </w:r>
      <w:r w:rsidR="003D1C2B" w:rsidRPr="00492BE8">
        <w:rPr>
          <w:noProof/>
          <w:lang w:eastAsia="cs-CZ"/>
        </w:rPr>
        <w:drawing>
          <wp:inline distT="0" distB="0" distL="0" distR="0" wp14:anchorId="0D469626" wp14:editId="71B7D054">
            <wp:extent cx="5760720" cy="6584950"/>
            <wp:effectExtent l="0" t="0" r="0" b="6350"/>
            <wp:docPr id="701686093" name="Obrázek 1" descr="Obsah obrázku text, snímek obrazovky, Písmo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686093" name="Obrázek 1" descr="Obsah obrázku text, snímek obrazovky, Písmo, dokument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8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89CD8" w14:textId="77777777" w:rsidR="003D1C2B" w:rsidRPr="00492BE8" w:rsidRDefault="003D1C2B" w:rsidP="003D1C2B">
      <w:pPr>
        <w:pStyle w:val="Odstavecseseznamem"/>
        <w:ind w:left="1080"/>
        <w:jc w:val="both"/>
      </w:pPr>
    </w:p>
    <w:p w14:paraId="2016727D" w14:textId="255007D1" w:rsidR="003D1C2B" w:rsidRPr="00492BE8" w:rsidRDefault="003D1C2B" w:rsidP="003D1C2B">
      <w:pPr>
        <w:pStyle w:val="Odstavecseseznamem"/>
        <w:ind w:left="1080"/>
        <w:jc w:val="both"/>
      </w:pPr>
      <w:r w:rsidRPr="00492BE8">
        <w:rPr>
          <w:noProof/>
          <w:lang w:eastAsia="cs-CZ"/>
        </w:rPr>
        <w:lastRenderedPageBreak/>
        <w:drawing>
          <wp:inline distT="0" distB="0" distL="0" distR="0" wp14:anchorId="5621F467" wp14:editId="6E7C61AA">
            <wp:extent cx="5760720" cy="7351395"/>
            <wp:effectExtent l="0" t="0" r="0" b="1905"/>
            <wp:docPr id="127852154" name="Obrázek 1" descr="Obsah obrázku text, Písmo, snímek obrazovky, dopi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52154" name="Obrázek 1" descr="Obsah obrázku text, Písmo, snímek obrazovky, dopis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5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29C09" w14:textId="77777777" w:rsidR="00926680" w:rsidRPr="00492BE8" w:rsidRDefault="00926680" w:rsidP="00926680">
      <w:pPr>
        <w:pStyle w:val="Odstavecseseznamem"/>
      </w:pPr>
    </w:p>
    <w:p w14:paraId="3CEBA298" w14:textId="692DEBDD" w:rsidR="003D1C2B" w:rsidRPr="00492BE8" w:rsidRDefault="003D1C2B" w:rsidP="00993378">
      <w:pPr>
        <w:pStyle w:val="Odstavecseseznamem"/>
        <w:numPr>
          <w:ilvl w:val="0"/>
          <w:numId w:val="4"/>
        </w:numPr>
        <w:jc w:val="both"/>
      </w:pPr>
      <w:r w:rsidRPr="00492BE8">
        <w:t xml:space="preserve">Členové komise účastnící se  obou výše uvedených projednání </w:t>
      </w:r>
      <w:r w:rsidR="002E4D0D" w:rsidRPr="00492BE8">
        <w:t xml:space="preserve">v roce 2023 </w:t>
      </w:r>
      <w:r w:rsidRPr="00492BE8">
        <w:t>konstatují, že k dané problematice byly předány připomínky k projednávané dokumentaci – tyto je třeba vzít v úvahu. Stávajíc</w:t>
      </w:r>
      <w:r w:rsidR="002E4D0D" w:rsidRPr="00492BE8">
        <w:t>í</w:t>
      </w:r>
      <w:r w:rsidRPr="00492BE8">
        <w:t xml:space="preserve"> předseda komise ani tajemnice </w:t>
      </w:r>
      <w:r w:rsidR="002E4D0D" w:rsidRPr="00492BE8">
        <w:t xml:space="preserve">toto </w:t>
      </w:r>
      <w:r w:rsidRPr="00492BE8">
        <w:t>nemohou ověřit, protože se těchto zasedání neúčastnili.</w:t>
      </w:r>
      <w:r w:rsidR="002E4D0D" w:rsidRPr="00492BE8">
        <w:t xml:space="preserve"> S ohledem na to, že projednávání této věci v komisi proběhlo již v roce 2023 nebyla komisi dokumentace podaná nyní na </w:t>
      </w:r>
      <w:r w:rsidR="002E4D0D" w:rsidRPr="00492BE8">
        <w:lastRenderedPageBreak/>
        <w:t>stavební úřad a označená jako DUR 05/2024 předložena</w:t>
      </w:r>
      <w:r w:rsidR="00492BE8" w:rsidRPr="00492BE8">
        <w:t xml:space="preserve"> k</w:t>
      </w:r>
      <w:r w:rsidR="002E4D0D" w:rsidRPr="00492BE8">
        <w:t xml:space="preserve"> projednání a ani se k ní komise nevyjadřovala.</w:t>
      </w:r>
    </w:p>
    <w:p w14:paraId="62D048C6" w14:textId="77777777" w:rsidR="003D1C2B" w:rsidRPr="00492BE8" w:rsidRDefault="003D1C2B" w:rsidP="003D1C2B">
      <w:pPr>
        <w:pStyle w:val="Odstavecseseznamem"/>
        <w:ind w:left="1080"/>
        <w:jc w:val="both"/>
      </w:pPr>
    </w:p>
    <w:p w14:paraId="2B28CC14" w14:textId="1EB5BBA0" w:rsidR="00926680" w:rsidRPr="00492BE8" w:rsidRDefault="00926680" w:rsidP="00993378">
      <w:pPr>
        <w:pStyle w:val="Odstavecseseznamem"/>
        <w:numPr>
          <w:ilvl w:val="0"/>
          <w:numId w:val="4"/>
        </w:numPr>
        <w:jc w:val="both"/>
      </w:pPr>
      <w:r w:rsidRPr="00492BE8">
        <w:t>Doporučujeme prověřit způsob napojení nemovitosti p.č. 710, k.ú. Libuš a stanovenou šířku komunikace v místě vjezdu/příjezdu.</w:t>
      </w:r>
    </w:p>
    <w:p w14:paraId="5729E7B1" w14:textId="77777777" w:rsidR="00926680" w:rsidRPr="00492BE8" w:rsidRDefault="00926680" w:rsidP="00926680"/>
    <w:p w14:paraId="7DAA55A0" w14:textId="1C81FBBB" w:rsidR="00926680" w:rsidRDefault="00926680" w:rsidP="00993378">
      <w:pPr>
        <w:pStyle w:val="Odstavecseseznamem"/>
        <w:numPr>
          <w:ilvl w:val="0"/>
          <w:numId w:val="4"/>
        </w:numPr>
        <w:jc w:val="both"/>
      </w:pPr>
      <w:r>
        <w:t>V místě dochází novou výstavbou k rušení stávajících parkovacích míst, není přesně stanovená jejich náhrada, kterou požadujeme tj. s ohledem na hustou sídlištní zástavbu by mělo dojí k nahrazení všech rušených parkovacích stání v náhradních lokalitách na pozemku investora a zohlednění nové výstavby a zvýšení počtu parkovacích stání pro rezidenty a návštěvníky – nemáme k dispozici výpočet dopravy v klidu, odkazujeme na studii/výpočet dopravy v klidu, kterou nechala zpracovat městská část.</w:t>
      </w:r>
    </w:p>
    <w:p w14:paraId="0AA3E3A6" w14:textId="77777777" w:rsidR="00926680" w:rsidRDefault="00926680" w:rsidP="00926680">
      <w:pPr>
        <w:pStyle w:val="Odstavecseseznamem"/>
      </w:pPr>
    </w:p>
    <w:p w14:paraId="4C6108FB" w14:textId="77777777" w:rsidR="00926680" w:rsidRDefault="00926680" w:rsidP="00926680">
      <w:pPr>
        <w:pStyle w:val="Odstavecseseznamem"/>
        <w:jc w:val="both"/>
      </w:pPr>
    </w:p>
    <w:p w14:paraId="41A26F6F" w14:textId="2FCC2010" w:rsidR="00926680" w:rsidRDefault="00926680" w:rsidP="00D4718A">
      <w:pPr>
        <w:pStyle w:val="Odstavecseseznamem"/>
        <w:numPr>
          <w:ilvl w:val="0"/>
          <w:numId w:val="4"/>
        </w:numPr>
        <w:jc w:val="both"/>
      </w:pPr>
      <w:r>
        <w:t xml:space="preserve">Zajištění náhradní výsadby </w:t>
      </w:r>
      <w:r w:rsidR="001219BE">
        <w:t xml:space="preserve">je </w:t>
      </w:r>
      <w:r>
        <w:t>naprosto nedostatečné s ohledem na rozsah plánovaných staveb a rozsah kácení</w:t>
      </w:r>
      <w:r w:rsidR="00D4718A">
        <w:t xml:space="preserve"> a navrhujeme podstatné rozšíření náhradních výsadeb oproti rozsahu viz. níže:</w:t>
      </w:r>
    </w:p>
    <w:p w14:paraId="0F99BE88" w14:textId="77777777" w:rsidR="00926680" w:rsidRDefault="00926680" w:rsidP="00926680">
      <w:pPr>
        <w:pStyle w:val="Odstavecseseznamem"/>
      </w:pPr>
      <w:r w:rsidRPr="00BF472E">
        <w:rPr>
          <w:noProof/>
          <w:lang w:eastAsia="cs-CZ"/>
        </w:rPr>
        <w:drawing>
          <wp:inline distT="0" distB="0" distL="0" distR="0" wp14:anchorId="64D0631F" wp14:editId="29778A68">
            <wp:extent cx="5477639" cy="2048161"/>
            <wp:effectExtent l="0" t="0" r="0" b="9525"/>
            <wp:docPr id="1020977309" name="Obrázek 1" descr="Obsah obrázku text, Písmo, snímek obrazovky, algebr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977309" name="Obrázek 1" descr="Obsah obrázku text, Písmo, snímek obrazovky, algebra&#10;&#10;Obsah vygenerovaný umělou inteligencí může být nesprávný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7639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7F52E" w14:textId="74D9544F" w:rsidR="00993378" w:rsidRDefault="00993378" w:rsidP="00D4718A">
      <w:pPr>
        <w:pStyle w:val="Odstavecseseznamem"/>
        <w:numPr>
          <w:ilvl w:val="0"/>
          <w:numId w:val="4"/>
        </w:numPr>
      </w:pPr>
      <w:r>
        <w:t>Dále odkazujeme na připomínky Komise územního rozvoje z října 2023, které detailně řeší připomínky k</w:t>
      </w:r>
      <w:r w:rsidR="001219BE">
        <w:t xml:space="preserve"> tehdy předloženému </w:t>
      </w:r>
      <w:r>
        <w:t>DUR.</w:t>
      </w:r>
    </w:p>
    <w:p w14:paraId="4AC15FF0" w14:textId="77777777" w:rsidR="001219BE" w:rsidRDefault="001219BE" w:rsidP="001219BE">
      <w:pPr>
        <w:pStyle w:val="Odstavecseseznamem"/>
        <w:ind w:left="1080"/>
      </w:pPr>
    </w:p>
    <w:p w14:paraId="2BC37A47" w14:textId="1A6ABBE5" w:rsidR="001E5B4D" w:rsidRPr="00BF472E" w:rsidRDefault="001E5B4D" w:rsidP="001219BE">
      <w:pPr>
        <w:pStyle w:val="Odstavecseseznamem"/>
        <w:numPr>
          <w:ilvl w:val="0"/>
          <w:numId w:val="4"/>
        </w:numPr>
        <w:jc w:val="both"/>
      </w:pPr>
      <w:r>
        <w:t>Komise doporučuje ověřit stanoviska, která byla v této věci vydávána ve věci připojení jednotlivých objektů na komunikaci a pokud nebylo dostatečně projednáno</w:t>
      </w:r>
      <w:r w:rsidR="001219BE">
        <w:t xml:space="preserve"> připojení těchto objektů</w:t>
      </w:r>
      <w:r>
        <w:t>, doplnit toto do podaných odvolání.</w:t>
      </w:r>
    </w:p>
    <w:p w14:paraId="0D3D7B36" w14:textId="77777777" w:rsidR="005B6C3A" w:rsidRDefault="005B6C3A" w:rsidP="00926680">
      <w:pPr>
        <w:pStyle w:val="Odstavecseseznamem"/>
        <w:jc w:val="both"/>
      </w:pPr>
    </w:p>
    <w:p w14:paraId="72A4BA53" w14:textId="77777777" w:rsidR="00993378" w:rsidRDefault="000C1892" w:rsidP="00993378">
      <w:pPr>
        <w:pStyle w:val="Odstavecseseznamem"/>
        <w:jc w:val="both"/>
        <w:rPr>
          <w:b/>
          <w:bCs/>
        </w:rPr>
      </w:pPr>
      <w:r>
        <w:rPr>
          <w:b/>
          <w:bCs/>
        </w:rPr>
        <w:t>H</w:t>
      </w:r>
      <w:r w:rsidR="00E602E8" w:rsidRPr="000F3211">
        <w:rPr>
          <w:b/>
          <w:bCs/>
        </w:rPr>
        <w:t xml:space="preserve">lasováno </w:t>
      </w:r>
      <w:r w:rsidR="000641F4">
        <w:rPr>
          <w:b/>
          <w:bCs/>
        </w:rPr>
        <w:t>4</w:t>
      </w:r>
      <w:r w:rsidR="00E602E8" w:rsidRPr="000F3211">
        <w:rPr>
          <w:b/>
          <w:bCs/>
        </w:rPr>
        <w:t>-PRO, 0-PROTI, 0-Zdržel se</w:t>
      </w:r>
    </w:p>
    <w:p w14:paraId="0CC62EB3" w14:textId="77777777" w:rsidR="00D4718A" w:rsidRDefault="00D4718A" w:rsidP="00993378">
      <w:pPr>
        <w:pStyle w:val="Odstavecseseznamem"/>
        <w:jc w:val="both"/>
        <w:rPr>
          <w:b/>
          <w:bCs/>
        </w:rPr>
      </w:pPr>
    </w:p>
    <w:p w14:paraId="7DEA89CF" w14:textId="2EEB0C33" w:rsidR="00D4718A" w:rsidRDefault="00D4718A" w:rsidP="00993378">
      <w:pPr>
        <w:pStyle w:val="Odstavecseseznamem"/>
        <w:jc w:val="both"/>
      </w:pPr>
      <w:r>
        <w:rPr>
          <w:b/>
          <w:bCs/>
        </w:rPr>
        <w:t>Komise doporučuje komunikaci s občany, kteří podali samostatná odvolání a souhlasí s poskytnutím připomínek těmto občanům, aby mohli doplnit podaná odvolání.</w:t>
      </w:r>
    </w:p>
    <w:p w14:paraId="20D3EC7B" w14:textId="77777777" w:rsidR="00993378" w:rsidRDefault="00993378" w:rsidP="00993378">
      <w:pPr>
        <w:pStyle w:val="Odstavecseseznamem"/>
        <w:jc w:val="both"/>
      </w:pPr>
    </w:p>
    <w:p w14:paraId="17B7445A" w14:textId="04FE43B7" w:rsidR="005400CF" w:rsidRDefault="005400CF" w:rsidP="00993378">
      <w:pPr>
        <w:pStyle w:val="Odstavecseseznamem"/>
        <w:jc w:val="both"/>
      </w:pPr>
      <w:r>
        <w:lastRenderedPageBreak/>
        <w:t xml:space="preserve">Příští zasedání komise v úterý </w:t>
      </w:r>
      <w:r w:rsidR="00993378">
        <w:t>2.9</w:t>
      </w:r>
      <w:r>
        <w:t>.2025 v 18,00 hodin v zasedací místnosti č.p. 1</w:t>
      </w:r>
      <w:r w:rsidR="00AA484C">
        <w:t>.</w:t>
      </w:r>
      <w:r w:rsidR="00D4718A">
        <w:t xml:space="preserve"> </w:t>
      </w:r>
    </w:p>
    <w:p w14:paraId="3B682AB7" w14:textId="77777777" w:rsidR="00AA484C" w:rsidRDefault="00AA484C" w:rsidP="00AA484C"/>
    <w:p w14:paraId="24AD487D" w14:textId="45DF6654" w:rsidR="00AA484C" w:rsidRDefault="00AA484C" w:rsidP="00AA484C">
      <w:r>
        <w:t xml:space="preserve">V Praze dne </w:t>
      </w:r>
      <w:r w:rsidR="00D4718A">
        <w:t>3.6</w:t>
      </w:r>
      <w:r>
        <w:t>.2025</w:t>
      </w:r>
    </w:p>
    <w:p w14:paraId="318D69CC" w14:textId="0BB6EF2D" w:rsidR="005400CF" w:rsidRDefault="00AA484C" w:rsidP="005400CF">
      <w:r>
        <w:t>Zapsal: Mgr. Václav Kuthan</w:t>
      </w:r>
    </w:p>
    <w:p w14:paraId="35BCCC7E" w14:textId="77777777" w:rsidR="005400CF" w:rsidRDefault="005400CF" w:rsidP="005400CF"/>
    <w:p w14:paraId="5E29AE06" w14:textId="77777777" w:rsidR="00A5027B" w:rsidRDefault="00A5027B"/>
    <w:sectPr w:rsidR="00A50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E18B8"/>
    <w:multiLevelType w:val="hybridMultilevel"/>
    <w:tmpl w:val="E16C67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D6A96"/>
    <w:multiLevelType w:val="hybridMultilevel"/>
    <w:tmpl w:val="CD5CFA5E"/>
    <w:lvl w:ilvl="0" w:tplc="4F2250A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9E66C4"/>
    <w:multiLevelType w:val="hybridMultilevel"/>
    <w:tmpl w:val="3F88B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131BD"/>
    <w:multiLevelType w:val="hybridMultilevel"/>
    <w:tmpl w:val="3D80BEAC"/>
    <w:lvl w:ilvl="0" w:tplc="8746F0D4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6C4E498B"/>
    <w:multiLevelType w:val="hybridMultilevel"/>
    <w:tmpl w:val="A2A292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7B"/>
    <w:rsid w:val="000641F4"/>
    <w:rsid w:val="000C1892"/>
    <w:rsid w:val="000F3211"/>
    <w:rsid w:val="001219BE"/>
    <w:rsid w:val="001E5B4D"/>
    <w:rsid w:val="001F6CD7"/>
    <w:rsid w:val="002E4D0D"/>
    <w:rsid w:val="00302247"/>
    <w:rsid w:val="00310CE2"/>
    <w:rsid w:val="003D1C2B"/>
    <w:rsid w:val="00401D1B"/>
    <w:rsid w:val="00492BE8"/>
    <w:rsid w:val="004D3DE1"/>
    <w:rsid w:val="004F3F69"/>
    <w:rsid w:val="005400CF"/>
    <w:rsid w:val="0054652A"/>
    <w:rsid w:val="00590270"/>
    <w:rsid w:val="005B6C3A"/>
    <w:rsid w:val="005E4DD3"/>
    <w:rsid w:val="008A66A2"/>
    <w:rsid w:val="00926680"/>
    <w:rsid w:val="00993378"/>
    <w:rsid w:val="00A46087"/>
    <w:rsid w:val="00A5027B"/>
    <w:rsid w:val="00AA484C"/>
    <w:rsid w:val="00B325D7"/>
    <w:rsid w:val="00B3511D"/>
    <w:rsid w:val="00B44508"/>
    <w:rsid w:val="00BB079F"/>
    <w:rsid w:val="00CF2BD0"/>
    <w:rsid w:val="00D4718A"/>
    <w:rsid w:val="00D97FC4"/>
    <w:rsid w:val="00E602E8"/>
    <w:rsid w:val="00ED5EF6"/>
    <w:rsid w:val="00EF7547"/>
    <w:rsid w:val="00F35C76"/>
    <w:rsid w:val="00F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E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2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2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2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2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2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2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2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2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2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2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27B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50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0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0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0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0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0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0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0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0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0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0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02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02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02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02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02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02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0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50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50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50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0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502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02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502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0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02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027B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480</Words>
  <Characters>2833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Kuthan</dc:creator>
  <cp:lastModifiedBy>Helena Kolouchová</cp:lastModifiedBy>
  <cp:revision>2</cp:revision>
  <cp:lastPrinted>2025-03-14T10:01:00Z</cp:lastPrinted>
  <dcterms:created xsi:type="dcterms:W3CDTF">2025-06-20T05:55:00Z</dcterms:created>
  <dcterms:modified xsi:type="dcterms:W3CDTF">2025-06-20T05:55:00Z</dcterms:modified>
</cp:coreProperties>
</file>