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FBA0C" w14:textId="6DE57D69" w:rsidR="00D86A05" w:rsidRPr="00713545" w:rsidRDefault="00D86A05" w:rsidP="0043368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13545">
        <w:rPr>
          <w:rFonts w:asciiTheme="minorHAnsi" w:hAnsiTheme="minorHAnsi" w:cstheme="minorHAnsi"/>
          <w:b/>
          <w:bCs/>
          <w:sz w:val="28"/>
          <w:szCs w:val="28"/>
        </w:rPr>
        <w:t>Smlouva</w:t>
      </w:r>
      <w:r w:rsidRPr="00713545">
        <w:rPr>
          <w:rFonts w:asciiTheme="minorHAnsi" w:hAnsiTheme="minorHAnsi" w:cstheme="minorHAnsi"/>
          <w:b/>
          <w:bCs/>
          <w:spacing w:val="-13"/>
          <w:sz w:val="28"/>
          <w:szCs w:val="28"/>
        </w:rPr>
        <w:t xml:space="preserve"> </w:t>
      </w:r>
      <w:r w:rsidRPr="00713545">
        <w:rPr>
          <w:rFonts w:asciiTheme="minorHAnsi" w:hAnsiTheme="minorHAnsi" w:cstheme="minorHAnsi"/>
          <w:b/>
          <w:bCs/>
          <w:sz w:val="28"/>
          <w:szCs w:val="28"/>
        </w:rPr>
        <w:t>o</w:t>
      </w:r>
      <w:r w:rsidRPr="00713545">
        <w:rPr>
          <w:rFonts w:asciiTheme="minorHAnsi" w:hAnsiTheme="minorHAnsi" w:cstheme="minorHAnsi"/>
          <w:b/>
          <w:bCs/>
          <w:spacing w:val="-20"/>
          <w:sz w:val="28"/>
          <w:szCs w:val="28"/>
        </w:rPr>
        <w:t xml:space="preserve"> </w:t>
      </w:r>
      <w:r w:rsidR="00433688" w:rsidRPr="00713545">
        <w:rPr>
          <w:rFonts w:asciiTheme="minorHAnsi" w:hAnsiTheme="minorHAnsi" w:cstheme="minorHAnsi"/>
          <w:b/>
          <w:bCs/>
          <w:sz w:val="28"/>
          <w:szCs w:val="28"/>
        </w:rPr>
        <w:t>spolupráci</w:t>
      </w:r>
    </w:p>
    <w:p w14:paraId="2069FB01" w14:textId="77777777" w:rsidR="00713545" w:rsidRPr="00433688" w:rsidRDefault="00713545" w:rsidP="00433688">
      <w:pPr>
        <w:jc w:val="center"/>
        <w:rPr>
          <w:rFonts w:asciiTheme="minorHAnsi" w:hAnsiTheme="minorHAnsi" w:cstheme="minorHAnsi"/>
          <w:b/>
          <w:bCs/>
        </w:rPr>
      </w:pPr>
    </w:p>
    <w:p w14:paraId="3401C036" w14:textId="482A120E" w:rsidR="00433688" w:rsidRDefault="00D86A05" w:rsidP="00433688">
      <w:pPr>
        <w:spacing w:after="120" w:line="300" w:lineRule="exact"/>
        <w:jc w:val="both"/>
        <w:rPr>
          <w:rFonts w:asciiTheme="minorHAnsi" w:hAnsiTheme="minorHAnsi" w:cstheme="minorHAnsi"/>
          <w:color w:val="0C0A0A"/>
          <w:w w:val="105"/>
        </w:rPr>
      </w:pPr>
      <w:r w:rsidRPr="00D86A05">
        <w:rPr>
          <w:rFonts w:asciiTheme="minorHAnsi" w:hAnsiTheme="minorHAnsi" w:cstheme="minorHAnsi"/>
          <w:color w:val="363636"/>
          <w:w w:val="105"/>
        </w:rPr>
        <w:t xml:space="preserve">Tuto smlouvu o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spolupráci</w:t>
      </w:r>
      <w:r w:rsidRPr="00D86A05">
        <w:rPr>
          <w:rFonts w:asciiTheme="minorHAnsi" w:hAnsiTheme="minorHAnsi" w:cstheme="minorHAnsi"/>
          <w:color w:val="363636"/>
          <w:spacing w:val="-4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(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dále</w:t>
      </w:r>
      <w:r w:rsidRPr="00D86A05">
        <w:rPr>
          <w:rFonts w:asciiTheme="minorHAnsi" w:hAnsiTheme="minorHAnsi" w:cstheme="minorHAnsi"/>
          <w:color w:val="363636"/>
          <w:spacing w:val="-4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jen</w:t>
      </w:r>
      <w:r w:rsidR="00433688">
        <w:rPr>
          <w:rFonts w:asciiTheme="minorHAnsi" w:hAnsiTheme="minorHAnsi" w:cstheme="minorHAnsi"/>
          <w:color w:val="363636"/>
          <w:w w:val="105"/>
        </w:rPr>
        <w:t xml:space="preserve"> „</w:t>
      </w:r>
      <w:r w:rsidR="00433688" w:rsidRPr="00713545">
        <w:rPr>
          <w:rFonts w:asciiTheme="minorHAnsi" w:hAnsiTheme="minorHAnsi" w:cstheme="minorHAnsi"/>
          <w:b/>
          <w:bCs/>
          <w:color w:val="363636"/>
          <w:w w:val="105"/>
        </w:rPr>
        <w:t>Smlouva</w:t>
      </w:r>
      <w:r w:rsidR="00433688">
        <w:rPr>
          <w:rFonts w:asciiTheme="minorHAnsi" w:hAnsiTheme="minorHAnsi" w:cstheme="minorHAnsi"/>
          <w:color w:val="363636"/>
          <w:w w:val="105"/>
        </w:rPr>
        <w:t>“</w:t>
      </w:r>
      <w:r w:rsidRPr="00D86A05">
        <w:rPr>
          <w:rFonts w:asciiTheme="minorHAnsi" w:hAnsiTheme="minorHAnsi" w:cstheme="minorHAnsi"/>
          <w:b/>
          <w:color w:val="363636"/>
          <w:w w:val="105"/>
        </w:rPr>
        <w:t>)</w:t>
      </w:r>
      <w:r w:rsidRPr="00D86A05">
        <w:rPr>
          <w:rFonts w:asciiTheme="minorHAnsi" w:hAnsiTheme="minorHAnsi" w:cstheme="minorHAnsi"/>
          <w:b/>
          <w:color w:val="363636"/>
          <w:spacing w:val="-12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uzavíraj</w:t>
      </w:r>
      <w:r w:rsidR="00433688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podle</w:t>
      </w:r>
      <w:r w:rsidRPr="00D86A05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§ </w:t>
      </w:r>
      <w:r w:rsidRPr="00D86A05">
        <w:rPr>
          <w:rFonts w:asciiTheme="minorHAnsi" w:hAnsiTheme="minorHAnsi" w:cstheme="minorHAnsi"/>
          <w:color w:val="0C0A0A"/>
          <w:w w:val="105"/>
        </w:rPr>
        <w:t>1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746 odst. 2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zákona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>
        <w:rPr>
          <w:rFonts w:asciiTheme="minorHAnsi" w:hAnsiTheme="minorHAnsi" w:cstheme="minorHAnsi"/>
          <w:color w:val="363636"/>
          <w:w w:val="105"/>
        </w:rPr>
        <w:t>č</w:t>
      </w:r>
      <w:r w:rsidRPr="00D86A05">
        <w:rPr>
          <w:rFonts w:asciiTheme="minorHAnsi" w:hAnsiTheme="minorHAnsi" w:cstheme="minorHAnsi"/>
          <w:color w:val="0C0A0A"/>
          <w:w w:val="105"/>
        </w:rPr>
        <w:t xml:space="preserve">. </w:t>
      </w:r>
      <w:r w:rsidRPr="00D86A05">
        <w:rPr>
          <w:rFonts w:asciiTheme="minorHAnsi" w:hAnsiTheme="minorHAnsi" w:cstheme="minorHAnsi"/>
          <w:color w:val="363636"/>
          <w:w w:val="105"/>
        </w:rPr>
        <w:t>89/2012</w:t>
      </w:r>
      <w:r w:rsidRPr="00D86A05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Sb.,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občansk</w:t>
      </w:r>
      <w:r w:rsidR="00433688">
        <w:rPr>
          <w:rFonts w:asciiTheme="minorHAnsi" w:hAnsiTheme="minorHAnsi" w:cstheme="minorHAnsi"/>
          <w:color w:val="363636"/>
          <w:w w:val="105"/>
        </w:rPr>
        <w:t>ý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zákoník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, ve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zněn</w:t>
      </w:r>
      <w:r w:rsidR="00433688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pozdějších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předpis</w:t>
      </w:r>
      <w:r w:rsidR="00433688">
        <w:rPr>
          <w:rFonts w:asciiTheme="minorHAnsi" w:hAnsiTheme="minorHAnsi" w:cstheme="minorHAnsi"/>
          <w:color w:val="363636"/>
          <w:w w:val="105"/>
        </w:rPr>
        <w:t>ů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,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následují</w:t>
      </w:r>
      <w:r w:rsidR="00433688">
        <w:rPr>
          <w:rFonts w:asciiTheme="minorHAnsi" w:hAnsiTheme="minorHAnsi" w:cstheme="minorHAnsi"/>
          <w:color w:val="363636"/>
          <w:w w:val="105"/>
        </w:rPr>
        <w:t>cí</w:t>
      </w:r>
      <w:r w:rsidRPr="00D86A05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smluvní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strany</w:t>
      </w:r>
      <w:r w:rsidRPr="00D86A05">
        <w:rPr>
          <w:rFonts w:asciiTheme="minorHAnsi" w:hAnsiTheme="minorHAnsi" w:cstheme="minorHAnsi"/>
          <w:color w:val="0C0A0A"/>
          <w:w w:val="105"/>
        </w:rPr>
        <w:t>:</w:t>
      </w:r>
    </w:p>
    <w:p w14:paraId="4F9FAD77" w14:textId="77777777" w:rsidR="00433688" w:rsidRDefault="00433688" w:rsidP="00433688">
      <w:pPr>
        <w:spacing w:after="120" w:line="300" w:lineRule="exact"/>
        <w:jc w:val="both"/>
        <w:rPr>
          <w:rFonts w:asciiTheme="minorHAnsi" w:hAnsiTheme="minorHAnsi" w:cstheme="minorHAnsi"/>
          <w:b/>
          <w:color w:val="0C0A0A"/>
          <w:w w:val="105"/>
        </w:rPr>
      </w:pPr>
    </w:p>
    <w:p w14:paraId="05040746" w14:textId="110388B1" w:rsidR="00433688" w:rsidRDefault="00433688" w:rsidP="00433688">
      <w:pPr>
        <w:spacing w:after="120" w:line="300" w:lineRule="exact"/>
        <w:jc w:val="both"/>
        <w:rPr>
          <w:rFonts w:asciiTheme="minorHAnsi" w:hAnsiTheme="minorHAnsi" w:cstheme="minorHAnsi"/>
          <w:b/>
          <w:color w:val="0C0A0A"/>
          <w:spacing w:val="-6"/>
          <w:w w:val="105"/>
        </w:rPr>
      </w:pPr>
      <w:r>
        <w:rPr>
          <w:rFonts w:asciiTheme="minorHAnsi" w:hAnsiTheme="minorHAnsi" w:cstheme="minorHAnsi"/>
          <w:b/>
          <w:color w:val="0C0A0A"/>
          <w:w w:val="105"/>
        </w:rPr>
        <w:t>Mě</w:t>
      </w:r>
      <w:r w:rsidRPr="00D86A05">
        <w:rPr>
          <w:rFonts w:asciiTheme="minorHAnsi" w:hAnsiTheme="minorHAnsi" w:cstheme="minorHAnsi"/>
          <w:b/>
          <w:color w:val="0C0A0A"/>
          <w:w w:val="105"/>
        </w:rPr>
        <w:t>stská</w:t>
      </w:r>
      <w:r w:rsidR="00D86A05" w:rsidRPr="00D86A05">
        <w:rPr>
          <w:rFonts w:asciiTheme="minorHAnsi" w:hAnsiTheme="minorHAnsi" w:cstheme="minorHAnsi"/>
          <w:b/>
          <w:color w:val="0C0A0A"/>
          <w:w w:val="105"/>
        </w:rPr>
        <w:t xml:space="preserve"> </w:t>
      </w:r>
      <w:r w:rsidRPr="00D86A05">
        <w:rPr>
          <w:rFonts w:asciiTheme="minorHAnsi" w:hAnsiTheme="minorHAnsi" w:cstheme="minorHAnsi"/>
          <w:b/>
          <w:color w:val="1F1A13"/>
          <w:w w:val="105"/>
        </w:rPr>
        <w:t>č</w:t>
      </w:r>
      <w:r w:rsidRPr="00D86A05">
        <w:rPr>
          <w:rFonts w:asciiTheme="minorHAnsi" w:hAnsiTheme="minorHAnsi" w:cstheme="minorHAnsi"/>
          <w:b/>
          <w:color w:val="363636"/>
          <w:w w:val="105"/>
        </w:rPr>
        <w:t>á</w:t>
      </w:r>
      <w:r w:rsidRPr="00D86A05">
        <w:rPr>
          <w:rFonts w:asciiTheme="minorHAnsi" w:hAnsiTheme="minorHAnsi" w:cstheme="minorHAnsi"/>
          <w:b/>
          <w:color w:val="0C0A0A"/>
          <w:w w:val="105"/>
        </w:rPr>
        <w:t>st</w:t>
      </w:r>
      <w:r w:rsidR="00D86A05" w:rsidRPr="00D86A05">
        <w:rPr>
          <w:rFonts w:asciiTheme="minorHAnsi" w:hAnsiTheme="minorHAnsi" w:cstheme="minorHAnsi"/>
          <w:b/>
          <w:color w:val="0C0A0A"/>
          <w:w w:val="105"/>
        </w:rPr>
        <w:t xml:space="preserve"> Praha</w:t>
      </w:r>
      <w:r>
        <w:rPr>
          <w:rFonts w:asciiTheme="minorHAnsi" w:hAnsiTheme="minorHAnsi" w:cstheme="minorHAnsi"/>
          <w:b/>
          <w:color w:val="0C0A0A"/>
          <w:w w:val="105"/>
        </w:rPr>
        <w:t>-Libuš</w:t>
      </w:r>
      <w:r w:rsidR="00D86A05" w:rsidRPr="00D86A05">
        <w:rPr>
          <w:rFonts w:asciiTheme="minorHAnsi" w:hAnsiTheme="minorHAnsi" w:cstheme="minorHAnsi"/>
          <w:b/>
          <w:color w:val="0C0A0A"/>
          <w:spacing w:val="-6"/>
          <w:w w:val="105"/>
        </w:rPr>
        <w:t xml:space="preserve"> </w:t>
      </w:r>
    </w:p>
    <w:p w14:paraId="283BEB3D" w14:textId="4FFD5693" w:rsidR="00433688" w:rsidRDefault="00433688" w:rsidP="00433688">
      <w:pPr>
        <w:spacing w:after="120" w:line="300" w:lineRule="exact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0C0A0A"/>
        </w:rPr>
        <w:t>IČO</w:t>
      </w:r>
      <w:r w:rsidR="00D86A05" w:rsidRPr="00D86A05">
        <w:rPr>
          <w:rFonts w:asciiTheme="minorHAnsi" w:hAnsiTheme="minorHAnsi" w:cstheme="minorHAnsi"/>
          <w:color w:val="363636"/>
          <w:spacing w:val="-15"/>
        </w:rPr>
        <w:t xml:space="preserve"> </w:t>
      </w:r>
      <w:r w:rsidR="005D740F">
        <w:rPr>
          <w:rFonts w:asciiTheme="minorHAnsi" w:hAnsiTheme="minorHAnsi" w:cstheme="minorHAnsi"/>
          <w:color w:val="0C0A0A"/>
        </w:rPr>
        <w:t>00231142</w:t>
      </w:r>
      <w:r w:rsidR="00D86A05" w:rsidRPr="00D86A05">
        <w:rPr>
          <w:rFonts w:asciiTheme="minorHAnsi" w:hAnsiTheme="minorHAnsi" w:cstheme="minorHAnsi"/>
          <w:color w:val="363636"/>
        </w:rPr>
        <w:t xml:space="preserve"> </w:t>
      </w:r>
    </w:p>
    <w:p w14:paraId="5B96B9B5" w14:textId="78CCB596" w:rsidR="00433688" w:rsidRDefault="00433688" w:rsidP="00433688">
      <w:pPr>
        <w:spacing w:after="120" w:line="300" w:lineRule="exact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</w:rPr>
        <w:t xml:space="preserve">Se sídlem </w:t>
      </w:r>
      <w:r w:rsidR="005D740F">
        <w:rPr>
          <w:rFonts w:asciiTheme="minorHAnsi" w:hAnsiTheme="minorHAnsi" w:cstheme="minorHAnsi"/>
          <w:color w:val="0C0A0A"/>
        </w:rPr>
        <w:t>Libušská 35/200, 142 00 Praha 4 - Libuš</w:t>
      </w:r>
    </w:p>
    <w:p w14:paraId="0C4DABE1" w14:textId="4D874048" w:rsidR="00433688" w:rsidRDefault="00D86A05" w:rsidP="00433688">
      <w:pPr>
        <w:spacing w:after="120" w:line="300" w:lineRule="exact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  <w:spacing w:val="-2"/>
          <w:w w:val="105"/>
        </w:rPr>
        <w:t>zastoupen</w:t>
      </w:r>
      <w:r w:rsidR="00433688">
        <w:rPr>
          <w:rFonts w:asciiTheme="minorHAnsi" w:hAnsiTheme="minorHAnsi" w:cstheme="minorHAnsi"/>
          <w:color w:val="363636"/>
          <w:spacing w:val="-2"/>
          <w:w w:val="105"/>
        </w:rPr>
        <w:t>á</w:t>
      </w:r>
      <w:r w:rsidRPr="00D86A05">
        <w:rPr>
          <w:rFonts w:asciiTheme="minorHAnsi" w:hAnsiTheme="minorHAnsi" w:cstheme="minorHAnsi"/>
          <w:color w:val="1F1A13"/>
          <w:spacing w:val="-2"/>
          <w:w w:val="105"/>
        </w:rPr>
        <w:t>:</w:t>
      </w:r>
      <w:r w:rsidR="005D740F">
        <w:rPr>
          <w:rFonts w:asciiTheme="minorHAnsi" w:hAnsiTheme="minorHAnsi" w:cstheme="minorHAnsi"/>
          <w:color w:val="1F1A13"/>
          <w:spacing w:val="-2"/>
          <w:w w:val="105"/>
        </w:rPr>
        <w:t xml:space="preserve"> </w:t>
      </w:r>
      <w:r w:rsidR="00257F45">
        <w:rPr>
          <w:rFonts w:asciiTheme="minorHAnsi" w:hAnsiTheme="minorHAnsi" w:cstheme="minorHAnsi"/>
          <w:color w:val="1F1A13"/>
          <w:spacing w:val="-2"/>
          <w:w w:val="105"/>
        </w:rPr>
        <w:t>Ing. Pavlem Macháčkem, starostou</w:t>
      </w:r>
      <w:r w:rsidR="005D740F">
        <w:rPr>
          <w:rFonts w:asciiTheme="minorHAnsi" w:hAnsiTheme="minorHAnsi" w:cstheme="minorHAnsi"/>
          <w:color w:val="1F1A13"/>
          <w:spacing w:val="-2"/>
          <w:w w:val="105"/>
        </w:rPr>
        <w:t xml:space="preserve"> </w:t>
      </w:r>
    </w:p>
    <w:p w14:paraId="4834BC1E" w14:textId="77777777" w:rsidR="00433688" w:rsidRDefault="00D86A05" w:rsidP="00433688">
      <w:pPr>
        <w:spacing w:after="120" w:line="300" w:lineRule="exact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</w:rPr>
        <w:t>(</w:t>
      </w:r>
      <w:r w:rsidR="00433688" w:rsidRPr="00D86A05">
        <w:rPr>
          <w:rFonts w:asciiTheme="minorHAnsi" w:hAnsiTheme="minorHAnsi" w:cstheme="minorHAnsi"/>
          <w:color w:val="363636"/>
        </w:rPr>
        <w:t>dále</w:t>
      </w:r>
      <w:r w:rsidRPr="00D86A05">
        <w:rPr>
          <w:rFonts w:asciiTheme="minorHAnsi" w:hAnsiTheme="minorHAnsi" w:cstheme="minorHAnsi"/>
          <w:color w:val="363636"/>
          <w:spacing w:val="-3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</w:rPr>
        <w:t>je</w:t>
      </w:r>
      <w:r w:rsidR="00433688">
        <w:rPr>
          <w:rFonts w:asciiTheme="minorHAnsi" w:hAnsiTheme="minorHAnsi" w:cstheme="minorHAnsi"/>
          <w:color w:val="363636"/>
        </w:rPr>
        <w:t>n „</w:t>
      </w:r>
      <w:r w:rsidR="00433688" w:rsidRPr="00713545">
        <w:rPr>
          <w:rFonts w:asciiTheme="minorHAnsi" w:hAnsiTheme="minorHAnsi" w:cstheme="minorHAnsi"/>
          <w:b/>
          <w:bCs/>
          <w:color w:val="363636"/>
          <w:spacing w:val="21"/>
        </w:rPr>
        <w:t>MČ</w:t>
      </w:r>
      <w:r w:rsidR="00433688">
        <w:rPr>
          <w:rFonts w:asciiTheme="minorHAnsi" w:hAnsiTheme="minorHAnsi" w:cstheme="minorHAnsi"/>
          <w:color w:val="363636"/>
          <w:spacing w:val="21"/>
        </w:rPr>
        <w:t>“</w:t>
      </w:r>
      <w:r w:rsidRPr="00D86A05">
        <w:rPr>
          <w:rFonts w:asciiTheme="minorHAnsi" w:hAnsiTheme="minorHAnsi" w:cstheme="minorHAnsi"/>
          <w:b/>
          <w:color w:val="363636"/>
          <w:spacing w:val="-2"/>
        </w:rPr>
        <w:t>)</w:t>
      </w:r>
    </w:p>
    <w:p w14:paraId="6985A3A3" w14:textId="77777777" w:rsidR="00433688" w:rsidRDefault="00433688" w:rsidP="00433688">
      <w:pPr>
        <w:spacing w:after="120" w:line="300" w:lineRule="exact"/>
        <w:rPr>
          <w:rFonts w:asciiTheme="minorHAnsi" w:hAnsiTheme="minorHAnsi" w:cstheme="minorHAnsi"/>
        </w:rPr>
      </w:pPr>
    </w:p>
    <w:p w14:paraId="007E329F" w14:textId="25023BBC" w:rsidR="00D86A05" w:rsidRPr="00D86A05" w:rsidRDefault="00433688" w:rsidP="00433688">
      <w:pPr>
        <w:spacing w:after="120" w:line="30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0468A4CE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p w14:paraId="3F340894" w14:textId="406977BC" w:rsidR="00D86A05" w:rsidRPr="00713545" w:rsidRDefault="00257F45" w:rsidP="00433688">
      <w:pPr>
        <w:spacing w:after="120" w:line="300" w:lineRule="exact"/>
        <w:rPr>
          <w:rFonts w:asciiTheme="minorHAnsi" w:hAnsiTheme="minorHAnsi" w:cstheme="minorHAnsi"/>
          <w:b/>
          <w:bCs/>
          <w:color w:val="0C0A0A"/>
        </w:rPr>
      </w:pPr>
      <w:r>
        <w:rPr>
          <w:rFonts w:asciiTheme="minorHAnsi" w:hAnsiTheme="minorHAnsi" w:cstheme="minorHAnsi"/>
          <w:b/>
          <w:bCs/>
          <w:color w:val="0C0A0A"/>
        </w:rPr>
        <w:t>3V Invest s.r.o.</w:t>
      </w:r>
    </w:p>
    <w:p w14:paraId="0FC9CBD3" w14:textId="479DD7DD" w:rsidR="00433688" w:rsidRDefault="00433688" w:rsidP="00433688">
      <w:pPr>
        <w:spacing w:after="120" w:line="300" w:lineRule="exact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0C0A0A"/>
        </w:rPr>
        <w:t>IČO</w:t>
      </w:r>
      <w:r w:rsidRPr="00D86A05">
        <w:rPr>
          <w:rFonts w:asciiTheme="minorHAnsi" w:hAnsiTheme="minorHAnsi" w:cstheme="minorHAnsi"/>
          <w:color w:val="363636"/>
          <w:spacing w:val="-15"/>
        </w:rPr>
        <w:t xml:space="preserve"> </w:t>
      </w:r>
      <w:r w:rsidR="00257F45">
        <w:rPr>
          <w:rFonts w:asciiTheme="minorHAnsi" w:hAnsiTheme="minorHAnsi" w:cstheme="minorHAnsi"/>
          <w:color w:val="0C0A0A"/>
        </w:rPr>
        <w:t>281 77 096</w:t>
      </w:r>
      <w:r w:rsidRPr="00D86A05">
        <w:rPr>
          <w:rFonts w:asciiTheme="minorHAnsi" w:hAnsiTheme="minorHAnsi" w:cstheme="minorHAnsi"/>
          <w:color w:val="363636"/>
        </w:rPr>
        <w:t xml:space="preserve"> </w:t>
      </w:r>
    </w:p>
    <w:p w14:paraId="4B9D19AB" w14:textId="1728F50C" w:rsidR="00433688" w:rsidRDefault="00433688" w:rsidP="00433688">
      <w:pPr>
        <w:spacing w:after="120" w:line="300" w:lineRule="exact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</w:rPr>
        <w:t xml:space="preserve">Se sídlem </w:t>
      </w:r>
      <w:r w:rsidR="00257F45">
        <w:rPr>
          <w:rFonts w:asciiTheme="minorHAnsi" w:hAnsiTheme="minorHAnsi" w:cstheme="minorHAnsi"/>
          <w:color w:val="0C0A0A"/>
        </w:rPr>
        <w:t>Praha 4</w:t>
      </w:r>
      <w:r w:rsidR="006F3994">
        <w:rPr>
          <w:rFonts w:asciiTheme="minorHAnsi" w:hAnsiTheme="minorHAnsi" w:cstheme="minorHAnsi"/>
          <w:color w:val="0C0A0A"/>
        </w:rPr>
        <w:t xml:space="preserve"> </w:t>
      </w:r>
      <w:r w:rsidR="00257F45">
        <w:rPr>
          <w:rFonts w:asciiTheme="minorHAnsi" w:hAnsiTheme="minorHAnsi" w:cstheme="minorHAnsi"/>
          <w:color w:val="0C0A0A"/>
        </w:rPr>
        <w:t>-</w:t>
      </w:r>
      <w:r w:rsidR="006F3994">
        <w:rPr>
          <w:rFonts w:asciiTheme="minorHAnsi" w:hAnsiTheme="minorHAnsi" w:cstheme="minorHAnsi"/>
          <w:color w:val="0C0A0A"/>
        </w:rPr>
        <w:t xml:space="preserve"> </w:t>
      </w:r>
      <w:r w:rsidR="00257F45">
        <w:rPr>
          <w:rFonts w:asciiTheme="minorHAnsi" w:hAnsiTheme="minorHAnsi" w:cstheme="minorHAnsi"/>
          <w:color w:val="0C0A0A"/>
        </w:rPr>
        <w:t>Písnice, Libušská 190/100, 140 00</w:t>
      </w:r>
    </w:p>
    <w:p w14:paraId="64EEA1EA" w14:textId="7A4CD280" w:rsidR="00433688" w:rsidRDefault="00433688" w:rsidP="00433688">
      <w:pPr>
        <w:spacing w:after="120" w:line="300" w:lineRule="exact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  <w:spacing w:val="-2"/>
          <w:w w:val="105"/>
        </w:rPr>
        <w:t>zastoupen</w:t>
      </w:r>
      <w:r>
        <w:rPr>
          <w:rFonts w:asciiTheme="minorHAnsi" w:hAnsiTheme="minorHAnsi" w:cstheme="minorHAnsi"/>
          <w:color w:val="363636"/>
          <w:spacing w:val="-2"/>
          <w:w w:val="105"/>
        </w:rPr>
        <w:t>á</w:t>
      </w:r>
      <w:r w:rsidRPr="00D86A05">
        <w:rPr>
          <w:rFonts w:asciiTheme="minorHAnsi" w:hAnsiTheme="minorHAnsi" w:cstheme="minorHAnsi"/>
          <w:color w:val="1F1A13"/>
          <w:spacing w:val="-2"/>
          <w:w w:val="105"/>
        </w:rPr>
        <w:t>:</w:t>
      </w:r>
      <w:r w:rsidR="00257F45">
        <w:rPr>
          <w:rFonts w:asciiTheme="minorHAnsi" w:hAnsiTheme="minorHAnsi" w:cstheme="minorHAnsi"/>
          <w:color w:val="1F1A13"/>
          <w:spacing w:val="-2"/>
          <w:w w:val="105"/>
        </w:rPr>
        <w:t xml:space="preserve"> Michal Vydra, výhradní jednatel společnosti</w:t>
      </w:r>
    </w:p>
    <w:p w14:paraId="2AA16AE1" w14:textId="16B5F9DE" w:rsidR="00D86A05" w:rsidRPr="00433688" w:rsidRDefault="00433688" w:rsidP="00433688">
      <w:pPr>
        <w:spacing w:after="120" w:line="300" w:lineRule="exact"/>
        <w:rPr>
          <w:rFonts w:asciiTheme="minorHAnsi" w:hAnsiTheme="minorHAnsi" w:cstheme="minorHAnsi"/>
          <w:color w:val="0C0A0A"/>
        </w:rPr>
      </w:pPr>
      <w:r w:rsidRPr="00433688">
        <w:rPr>
          <w:rFonts w:asciiTheme="minorHAnsi" w:hAnsiTheme="minorHAnsi" w:cstheme="minorHAnsi"/>
          <w:color w:val="0C0A0A"/>
        </w:rPr>
        <w:t>zapsaná</w:t>
      </w:r>
      <w:r w:rsidR="00D86A05" w:rsidRPr="00433688">
        <w:rPr>
          <w:rFonts w:asciiTheme="minorHAnsi" w:hAnsiTheme="minorHAnsi" w:cstheme="minorHAnsi"/>
          <w:color w:val="0C0A0A"/>
        </w:rPr>
        <w:t xml:space="preserve"> v </w:t>
      </w:r>
      <w:r w:rsidRPr="00433688">
        <w:rPr>
          <w:rFonts w:asciiTheme="minorHAnsi" w:hAnsiTheme="minorHAnsi" w:cstheme="minorHAnsi"/>
          <w:color w:val="0C0A0A"/>
        </w:rPr>
        <w:t>obchodním</w:t>
      </w:r>
      <w:r w:rsidR="00D86A05" w:rsidRPr="00433688">
        <w:rPr>
          <w:rFonts w:asciiTheme="minorHAnsi" w:hAnsiTheme="minorHAnsi" w:cstheme="minorHAnsi"/>
          <w:color w:val="0C0A0A"/>
        </w:rPr>
        <w:t xml:space="preserve"> </w:t>
      </w:r>
      <w:r w:rsidRPr="00433688">
        <w:rPr>
          <w:rFonts w:asciiTheme="minorHAnsi" w:hAnsiTheme="minorHAnsi" w:cstheme="minorHAnsi"/>
          <w:color w:val="0C0A0A"/>
        </w:rPr>
        <w:t>rejstříku</w:t>
      </w:r>
      <w:r w:rsidR="00D86A05" w:rsidRPr="00433688">
        <w:rPr>
          <w:rFonts w:asciiTheme="minorHAnsi" w:hAnsiTheme="minorHAnsi" w:cstheme="minorHAnsi"/>
          <w:color w:val="0C0A0A"/>
        </w:rPr>
        <w:t xml:space="preserve"> </w:t>
      </w:r>
      <w:r w:rsidRPr="00433688">
        <w:rPr>
          <w:rFonts w:asciiTheme="minorHAnsi" w:hAnsiTheme="minorHAnsi" w:cstheme="minorHAnsi"/>
          <w:color w:val="0C0A0A"/>
        </w:rPr>
        <w:t>vedeném</w:t>
      </w:r>
      <w:r w:rsidR="00D86A05" w:rsidRPr="00433688">
        <w:rPr>
          <w:rFonts w:asciiTheme="minorHAnsi" w:hAnsiTheme="minorHAnsi" w:cstheme="minorHAnsi"/>
          <w:color w:val="0C0A0A"/>
        </w:rPr>
        <w:t xml:space="preserve"> u </w:t>
      </w:r>
      <w:r w:rsidR="00257F45">
        <w:rPr>
          <w:rFonts w:asciiTheme="minorHAnsi" w:hAnsiTheme="minorHAnsi" w:cstheme="minorHAnsi"/>
          <w:color w:val="0C0A0A"/>
        </w:rPr>
        <w:t>Městského</w:t>
      </w:r>
      <w:r w:rsidR="00D86A05" w:rsidRPr="00433688">
        <w:rPr>
          <w:rFonts w:asciiTheme="minorHAnsi" w:hAnsiTheme="minorHAnsi" w:cstheme="minorHAnsi"/>
          <w:color w:val="0C0A0A"/>
        </w:rPr>
        <w:t xml:space="preserve"> soudu v </w:t>
      </w:r>
      <w:r w:rsidR="00257F45">
        <w:rPr>
          <w:rFonts w:asciiTheme="minorHAnsi" w:hAnsiTheme="minorHAnsi" w:cstheme="minorHAnsi"/>
          <w:color w:val="0C0A0A"/>
        </w:rPr>
        <w:t>Praze</w:t>
      </w:r>
      <w:r w:rsidRPr="00433688">
        <w:rPr>
          <w:rFonts w:asciiTheme="minorHAnsi" w:hAnsiTheme="minorHAnsi" w:cstheme="minorHAnsi"/>
          <w:color w:val="0C0A0A"/>
        </w:rPr>
        <w:t xml:space="preserve"> </w:t>
      </w:r>
      <w:r w:rsidR="00D86A05" w:rsidRPr="00433688">
        <w:rPr>
          <w:rFonts w:asciiTheme="minorHAnsi" w:hAnsiTheme="minorHAnsi" w:cstheme="minorHAnsi"/>
          <w:color w:val="0C0A0A"/>
        </w:rPr>
        <w:t xml:space="preserve">pod </w:t>
      </w:r>
      <w:proofErr w:type="spellStart"/>
      <w:r w:rsidR="00D86A05" w:rsidRPr="00433688">
        <w:rPr>
          <w:rFonts w:asciiTheme="minorHAnsi" w:hAnsiTheme="minorHAnsi" w:cstheme="minorHAnsi"/>
          <w:color w:val="0C0A0A"/>
        </w:rPr>
        <w:t>sp</w:t>
      </w:r>
      <w:proofErr w:type="spellEnd"/>
      <w:r w:rsidR="00D86A05" w:rsidRPr="00433688">
        <w:rPr>
          <w:rFonts w:asciiTheme="minorHAnsi" w:hAnsiTheme="minorHAnsi" w:cstheme="minorHAnsi"/>
          <w:color w:val="0C0A0A"/>
        </w:rPr>
        <w:t xml:space="preserve">. zn. </w:t>
      </w:r>
      <w:r w:rsidR="00257F45">
        <w:rPr>
          <w:rFonts w:asciiTheme="minorHAnsi" w:hAnsiTheme="minorHAnsi" w:cstheme="minorHAnsi"/>
          <w:color w:val="0C0A0A"/>
        </w:rPr>
        <w:t>Oddíl C, vložka 130821</w:t>
      </w:r>
      <w:r w:rsidRPr="00433688">
        <w:rPr>
          <w:rFonts w:asciiTheme="minorHAnsi" w:hAnsiTheme="minorHAnsi" w:cstheme="minorHAnsi"/>
          <w:color w:val="0C0A0A"/>
        </w:rPr>
        <w:t xml:space="preserve"> </w:t>
      </w:r>
    </w:p>
    <w:p w14:paraId="0D8E0EA3" w14:textId="5E651B96" w:rsidR="00D86A05" w:rsidRPr="00433688" w:rsidRDefault="00D86A05" w:rsidP="00433688">
      <w:pPr>
        <w:spacing w:after="120" w:line="300" w:lineRule="exact"/>
        <w:rPr>
          <w:rFonts w:asciiTheme="minorHAnsi" w:hAnsiTheme="minorHAnsi" w:cstheme="minorHAnsi"/>
          <w:color w:val="0C0A0A"/>
        </w:rPr>
      </w:pPr>
      <w:r w:rsidRPr="00433688">
        <w:rPr>
          <w:rFonts w:asciiTheme="minorHAnsi" w:hAnsiTheme="minorHAnsi" w:cstheme="minorHAnsi"/>
          <w:color w:val="0C0A0A"/>
        </w:rPr>
        <w:t>(</w:t>
      </w:r>
      <w:r w:rsidR="00433688" w:rsidRPr="00433688">
        <w:rPr>
          <w:rFonts w:asciiTheme="minorHAnsi" w:hAnsiTheme="minorHAnsi" w:cstheme="minorHAnsi"/>
          <w:color w:val="0C0A0A"/>
        </w:rPr>
        <w:t>dále</w:t>
      </w:r>
      <w:r w:rsidRPr="00433688">
        <w:rPr>
          <w:rFonts w:asciiTheme="minorHAnsi" w:hAnsiTheme="minorHAnsi" w:cstheme="minorHAnsi"/>
          <w:color w:val="0C0A0A"/>
        </w:rPr>
        <w:t xml:space="preserve"> </w:t>
      </w:r>
      <w:r w:rsidR="00713545" w:rsidRPr="00433688">
        <w:rPr>
          <w:rFonts w:asciiTheme="minorHAnsi" w:hAnsiTheme="minorHAnsi" w:cstheme="minorHAnsi"/>
          <w:color w:val="0C0A0A"/>
        </w:rPr>
        <w:t>jen</w:t>
      </w:r>
      <w:r w:rsidR="00713545">
        <w:rPr>
          <w:rFonts w:asciiTheme="minorHAnsi" w:hAnsiTheme="minorHAnsi" w:cstheme="minorHAnsi"/>
          <w:color w:val="0C0A0A"/>
        </w:rPr>
        <w:t xml:space="preserve"> „</w:t>
      </w:r>
      <w:r w:rsidR="00713545" w:rsidRPr="00713545">
        <w:rPr>
          <w:rFonts w:asciiTheme="minorHAnsi" w:hAnsiTheme="minorHAnsi" w:cstheme="minorHAnsi"/>
          <w:b/>
          <w:bCs/>
          <w:color w:val="0C0A0A"/>
        </w:rPr>
        <w:t>Investor</w:t>
      </w:r>
      <w:r w:rsidR="00713545">
        <w:rPr>
          <w:rFonts w:asciiTheme="minorHAnsi" w:hAnsiTheme="minorHAnsi" w:cstheme="minorHAnsi"/>
          <w:color w:val="0C0A0A"/>
        </w:rPr>
        <w:t>“</w:t>
      </w:r>
      <w:r w:rsidRPr="00433688">
        <w:rPr>
          <w:rFonts w:asciiTheme="minorHAnsi" w:hAnsiTheme="minorHAnsi" w:cstheme="minorHAnsi"/>
          <w:color w:val="0C0A0A"/>
        </w:rPr>
        <w:t>)</w:t>
      </w:r>
    </w:p>
    <w:p w14:paraId="701AE34A" w14:textId="77777777" w:rsidR="00D86A05" w:rsidRPr="00D86A05" w:rsidRDefault="00D86A05" w:rsidP="00D86A05">
      <w:pPr>
        <w:rPr>
          <w:rFonts w:asciiTheme="minorHAnsi" w:hAnsiTheme="minorHAnsi" w:cstheme="minorHAnsi"/>
          <w:b/>
        </w:rPr>
      </w:pPr>
    </w:p>
    <w:p w14:paraId="38261C8C" w14:textId="2593FC28" w:rsidR="00713545" w:rsidRDefault="00D86A05" w:rsidP="00713545">
      <w:pPr>
        <w:spacing w:after="120" w:line="300" w:lineRule="exact"/>
        <w:rPr>
          <w:rFonts w:asciiTheme="minorHAnsi" w:hAnsiTheme="minorHAnsi" w:cstheme="minorHAnsi"/>
          <w:color w:val="363636"/>
          <w:spacing w:val="-2"/>
          <w:w w:val="105"/>
        </w:rPr>
      </w:pPr>
      <w:r w:rsidRPr="00713545">
        <w:rPr>
          <w:rFonts w:asciiTheme="minorHAnsi" w:hAnsiTheme="minorHAnsi" w:cstheme="minorHAnsi"/>
          <w:color w:val="363636"/>
          <w:spacing w:val="-2"/>
          <w:w w:val="105"/>
        </w:rPr>
        <w:t>(M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Č a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Investor 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dále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společně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713545" w:rsidRPr="00713545">
        <w:rPr>
          <w:rFonts w:asciiTheme="minorHAnsi" w:hAnsiTheme="minorHAnsi" w:cstheme="minorHAnsi"/>
          <w:color w:val="363636"/>
          <w:spacing w:val="-2"/>
          <w:w w:val="105"/>
        </w:rPr>
        <w:t>také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 xml:space="preserve"> jen </w:t>
      </w:r>
      <w:r w:rsidR="00713545">
        <w:rPr>
          <w:rFonts w:asciiTheme="minorHAnsi" w:hAnsiTheme="minorHAnsi" w:cstheme="minorHAnsi"/>
          <w:color w:val="363636"/>
          <w:spacing w:val="-2"/>
          <w:w w:val="105"/>
        </w:rPr>
        <w:t>„</w:t>
      </w:r>
      <w:r w:rsidR="00713545" w:rsidRP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>Smluvní</w:t>
      </w:r>
      <w:r w:rsidRP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 xml:space="preserve"> strany</w:t>
      </w:r>
      <w:r w:rsid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>“</w:t>
      </w:r>
      <w:r w:rsidRPr="00713545">
        <w:rPr>
          <w:rFonts w:asciiTheme="minorHAnsi" w:hAnsiTheme="minorHAnsi" w:cstheme="minorHAnsi"/>
          <w:color w:val="363636"/>
          <w:spacing w:val="-2"/>
          <w:w w:val="105"/>
        </w:rPr>
        <w:t>)</w:t>
      </w:r>
      <w:bookmarkStart w:id="0" w:name="Preambule"/>
      <w:bookmarkEnd w:id="0"/>
    </w:p>
    <w:p w14:paraId="3D554D94" w14:textId="77777777" w:rsidR="004F5628" w:rsidRDefault="004F5628" w:rsidP="00713545">
      <w:pPr>
        <w:spacing w:after="120" w:line="300" w:lineRule="exact"/>
        <w:rPr>
          <w:rFonts w:asciiTheme="minorHAnsi" w:hAnsiTheme="minorHAnsi" w:cstheme="minorHAnsi"/>
          <w:color w:val="363636"/>
          <w:spacing w:val="-2"/>
          <w:w w:val="105"/>
        </w:rPr>
      </w:pPr>
    </w:p>
    <w:p w14:paraId="788544EF" w14:textId="21E06241" w:rsidR="00D86A05" w:rsidRPr="00713545" w:rsidRDefault="00D86A05" w:rsidP="00D51E3F">
      <w:pPr>
        <w:numPr>
          <w:ilvl w:val="0"/>
          <w:numId w:val="3"/>
        </w:numPr>
        <w:spacing w:before="121"/>
        <w:ind w:left="284" w:hanging="284"/>
        <w:jc w:val="center"/>
        <w:rPr>
          <w:rFonts w:asciiTheme="minorHAnsi" w:hAnsiTheme="minorHAnsi" w:cstheme="minorHAnsi"/>
          <w:b/>
          <w:bCs/>
          <w:color w:val="363636"/>
          <w:spacing w:val="-2"/>
          <w:w w:val="105"/>
        </w:rPr>
      </w:pPr>
      <w:r w:rsidRPr="00713545">
        <w:rPr>
          <w:rFonts w:asciiTheme="minorHAnsi" w:hAnsiTheme="minorHAnsi" w:cstheme="minorHAnsi"/>
          <w:b/>
          <w:bCs/>
          <w:color w:val="363636"/>
          <w:spacing w:val="-2"/>
          <w:w w:val="105"/>
        </w:rPr>
        <w:t>Preambule</w:t>
      </w:r>
    </w:p>
    <w:p w14:paraId="79308019" w14:textId="6C633977" w:rsidR="00D86A05" w:rsidRPr="00D86A05" w:rsidRDefault="00D86A05" w:rsidP="00D51E3F">
      <w:pPr>
        <w:spacing w:before="197" w:line="278" w:lineRule="exact"/>
        <w:ind w:left="284" w:right="112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  <w:w w:val="105"/>
        </w:rPr>
        <w:t>A</w:t>
      </w:r>
      <w:r w:rsidRPr="00D86A05">
        <w:rPr>
          <w:rFonts w:asciiTheme="minorHAnsi" w:hAnsiTheme="minorHAnsi" w:cstheme="minorHAnsi"/>
          <w:color w:val="363636"/>
          <w:spacing w:val="80"/>
          <w:w w:val="105"/>
        </w:rPr>
        <w:t xml:space="preserve"> </w:t>
      </w:r>
      <w:r w:rsidR="00713545">
        <w:rPr>
          <w:rFonts w:asciiTheme="minorHAnsi" w:hAnsiTheme="minorHAnsi" w:cstheme="minorHAnsi"/>
          <w:color w:val="363636"/>
          <w:spacing w:val="80"/>
          <w:w w:val="105"/>
        </w:rPr>
        <w:tab/>
      </w:r>
      <w:r w:rsidRPr="00D86A05">
        <w:rPr>
          <w:rFonts w:asciiTheme="minorHAnsi" w:hAnsiTheme="minorHAnsi" w:cstheme="minorHAnsi"/>
          <w:color w:val="363636"/>
          <w:w w:val="105"/>
        </w:rPr>
        <w:t>Zasazovat</w:t>
      </w:r>
      <w:r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se</w:t>
      </w:r>
      <w:r w:rsidRPr="00D86A05">
        <w:rPr>
          <w:rFonts w:asciiTheme="minorHAnsi" w:hAnsiTheme="minorHAnsi" w:cstheme="minorHAnsi"/>
          <w:color w:val="363636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</w:t>
      </w:r>
      <w:r w:rsidRPr="00D86A05">
        <w:rPr>
          <w:rFonts w:asciiTheme="minorHAnsi" w:hAnsiTheme="minorHAnsi" w:cstheme="minorHAnsi"/>
          <w:color w:val="363636"/>
          <w:spacing w:val="-3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všestranný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rozvoj</w:t>
      </w:r>
      <w:r w:rsidRPr="00D86A05">
        <w:rPr>
          <w:rFonts w:asciiTheme="minorHAnsi" w:hAnsiTheme="minorHAnsi" w:cstheme="minorHAnsi"/>
          <w:color w:val="363636"/>
          <w:spacing w:val="-3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svého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území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a</w:t>
      </w:r>
      <w:r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zvyšovaní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jeho</w:t>
      </w:r>
      <w:r w:rsidRPr="00D86A05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kvality a</w:t>
      </w:r>
      <w:r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433688" w:rsidRPr="00D86A05">
        <w:rPr>
          <w:rFonts w:asciiTheme="minorHAnsi" w:hAnsiTheme="minorHAnsi" w:cstheme="minorHAnsi"/>
          <w:color w:val="363636"/>
          <w:w w:val="105"/>
        </w:rPr>
        <w:t>nabídky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p</w:t>
      </w:r>
      <w:r w:rsidR="00713545">
        <w:rPr>
          <w:rFonts w:asciiTheme="minorHAnsi" w:hAnsiTheme="minorHAnsi" w:cstheme="minorHAnsi"/>
          <w:color w:val="363636"/>
          <w:w w:val="105"/>
        </w:rPr>
        <w:t xml:space="preserve">říležitostí 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pro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život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lid</w:t>
      </w:r>
      <w:r w:rsidR="00713545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je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základ</w:t>
      </w:r>
      <w:r w:rsidR="00713545" w:rsidRPr="00D86A05">
        <w:rPr>
          <w:rFonts w:asciiTheme="minorHAnsi" w:hAnsiTheme="minorHAnsi" w:cstheme="minorHAnsi"/>
          <w:color w:val="1A1A18"/>
          <w:w w:val="105"/>
        </w:rPr>
        <w:t>n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povinností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M</w:t>
      </w:r>
      <w:r w:rsidR="00713545">
        <w:rPr>
          <w:rFonts w:asciiTheme="minorHAnsi" w:hAnsiTheme="minorHAnsi" w:cstheme="minorHAnsi"/>
          <w:color w:val="363636"/>
          <w:w w:val="105"/>
        </w:rPr>
        <w:t>Č</w:t>
      </w:r>
      <w:r w:rsidRPr="00D86A05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v jej</w:t>
      </w:r>
      <w:r w:rsidR="00713545">
        <w:rPr>
          <w:rFonts w:asciiTheme="minorHAnsi" w:hAnsiTheme="minorHAnsi" w:cstheme="minorHAnsi"/>
          <w:color w:val="363636"/>
          <w:w w:val="105"/>
        </w:rPr>
        <w:t>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samostatné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působnosti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vyp</w:t>
      </w:r>
      <w:r w:rsidR="00713545" w:rsidRPr="00D86A05">
        <w:rPr>
          <w:rFonts w:asciiTheme="minorHAnsi" w:hAnsiTheme="minorHAnsi" w:cstheme="minorHAnsi"/>
          <w:color w:val="1A1A18"/>
          <w:w w:val="105"/>
        </w:rPr>
        <w:t>l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ývající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z </w:t>
      </w:r>
      <w:r w:rsidR="00713545">
        <w:rPr>
          <w:rFonts w:asciiTheme="minorHAnsi" w:hAnsiTheme="minorHAnsi" w:cstheme="minorHAnsi"/>
          <w:color w:val="363636"/>
          <w:w w:val="105"/>
        </w:rPr>
        <w:t>ústavně</w:t>
      </w:r>
      <w:r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zaručeného</w:t>
      </w:r>
      <w:r w:rsidRPr="00D86A05">
        <w:rPr>
          <w:rFonts w:asciiTheme="minorHAnsi" w:hAnsiTheme="minorHAnsi" w:cstheme="minorHAnsi"/>
          <w:color w:val="363636"/>
          <w:spacing w:val="31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>pr</w:t>
      </w:r>
      <w:r w:rsidR="00713545">
        <w:rPr>
          <w:rFonts w:asciiTheme="minorHAnsi" w:hAnsiTheme="minorHAnsi" w:cstheme="minorHAnsi"/>
          <w:color w:val="363636"/>
        </w:rPr>
        <w:t>á</w:t>
      </w:r>
      <w:r w:rsidRPr="00D86A05">
        <w:rPr>
          <w:rFonts w:asciiTheme="minorHAnsi" w:hAnsiTheme="minorHAnsi" w:cstheme="minorHAnsi"/>
          <w:color w:val="363636"/>
        </w:rPr>
        <w:t>va na</w:t>
      </w:r>
      <w:r w:rsidRPr="00D86A05">
        <w:rPr>
          <w:rFonts w:asciiTheme="minorHAnsi" w:hAnsiTheme="minorHAnsi" w:cstheme="minorHAnsi"/>
          <w:color w:val="363636"/>
          <w:spacing w:val="-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samosprávu</w:t>
      </w:r>
      <w:r w:rsidRPr="00D86A05">
        <w:rPr>
          <w:rFonts w:asciiTheme="minorHAnsi" w:hAnsiTheme="minorHAnsi" w:cstheme="minorHAnsi"/>
          <w:color w:val="363636"/>
        </w:rPr>
        <w:t xml:space="preserve"> podle </w:t>
      </w:r>
      <w:r w:rsidR="00713545">
        <w:rPr>
          <w:rFonts w:asciiTheme="minorHAnsi" w:hAnsiTheme="minorHAnsi" w:cstheme="minorHAnsi"/>
          <w:color w:val="363636"/>
        </w:rPr>
        <w:t>čl.</w:t>
      </w:r>
      <w:r w:rsidRPr="00D86A05">
        <w:rPr>
          <w:rFonts w:asciiTheme="minorHAnsi" w:hAnsiTheme="minorHAnsi" w:cstheme="minorHAnsi"/>
          <w:color w:val="363636"/>
          <w:spacing w:val="-10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 xml:space="preserve">8 a </w:t>
      </w:r>
      <w:r w:rsidR="00713545">
        <w:rPr>
          <w:rFonts w:asciiTheme="minorHAnsi" w:hAnsiTheme="minorHAnsi" w:cstheme="minorHAnsi"/>
          <w:color w:val="363636"/>
        </w:rPr>
        <w:t>čl</w:t>
      </w:r>
      <w:r w:rsidRPr="00D86A05">
        <w:rPr>
          <w:rFonts w:asciiTheme="minorHAnsi" w:hAnsiTheme="minorHAnsi" w:cstheme="minorHAnsi"/>
          <w:color w:val="363636"/>
        </w:rPr>
        <w:t>.</w:t>
      </w:r>
      <w:r w:rsidRPr="00D86A05">
        <w:rPr>
          <w:rFonts w:asciiTheme="minorHAnsi" w:hAnsiTheme="minorHAnsi" w:cstheme="minorHAnsi"/>
          <w:color w:val="1A1A18"/>
        </w:rPr>
        <w:t>1</w:t>
      </w:r>
      <w:r w:rsidR="00713545">
        <w:rPr>
          <w:rFonts w:asciiTheme="minorHAnsi" w:hAnsiTheme="minorHAnsi" w:cstheme="minorHAnsi"/>
          <w:color w:val="1A1A18"/>
        </w:rPr>
        <w:t>00 Ústavy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České</w:t>
      </w:r>
      <w:r w:rsidRPr="00D86A05">
        <w:rPr>
          <w:rFonts w:asciiTheme="minorHAnsi" w:hAnsiTheme="minorHAnsi" w:cstheme="minorHAnsi"/>
          <w:color w:val="363636"/>
        </w:rPr>
        <w:t xml:space="preserve"> republiky a</w:t>
      </w:r>
      <w:r w:rsidRPr="00D86A05">
        <w:rPr>
          <w:rFonts w:asciiTheme="minorHAnsi" w:hAnsiTheme="minorHAnsi" w:cstheme="minorHAnsi"/>
          <w:color w:val="363636"/>
          <w:spacing w:val="-4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zákona</w:t>
      </w:r>
      <w:r w:rsidRPr="00D86A05">
        <w:rPr>
          <w:rFonts w:asciiTheme="minorHAnsi" w:hAnsiTheme="minorHAnsi" w:cstheme="minorHAnsi"/>
          <w:color w:val="363636"/>
        </w:rPr>
        <w:t xml:space="preserve"> c.</w:t>
      </w:r>
      <w:r w:rsidRPr="00D86A05">
        <w:rPr>
          <w:rFonts w:asciiTheme="minorHAnsi" w:hAnsiTheme="minorHAnsi" w:cstheme="minorHAnsi"/>
          <w:color w:val="1A1A18"/>
        </w:rPr>
        <w:t>1</w:t>
      </w:r>
      <w:r w:rsidRPr="00D86A05">
        <w:rPr>
          <w:rFonts w:asciiTheme="minorHAnsi" w:hAnsiTheme="minorHAnsi" w:cstheme="minorHAnsi"/>
          <w:color w:val="363636"/>
        </w:rPr>
        <w:t>3</w:t>
      </w:r>
      <w:r w:rsidRPr="00D86A05">
        <w:rPr>
          <w:rFonts w:asciiTheme="minorHAnsi" w:hAnsiTheme="minorHAnsi" w:cstheme="minorHAnsi"/>
          <w:color w:val="1A1A18"/>
        </w:rPr>
        <w:t>1</w:t>
      </w:r>
      <w:r w:rsidRPr="00D86A05">
        <w:rPr>
          <w:rFonts w:asciiTheme="minorHAnsi" w:hAnsiTheme="minorHAnsi" w:cstheme="minorHAnsi"/>
          <w:color w:val="363636"/>
        </w:rPr>
        <w:t xml:space="preserve">/2000 </w:t>
      </w:r>
      <w:r w:rsidRPr="00D86A05">
        <w:rPr>
          <w:rFonts w:asciiTheme="minorHAnsi" w:hAnsiTheme="minorHAnsi" w:cstheme="minorHAnsi"/>
          <w:color w:val="363636"/>
          <w:w w:val="105"/>
        </w:rPr>
        <w:t>Sb.,</w:t>
      </w:r>
      <w:r w:rsidRPr="00D86A05">
        <w:rPr>
          <w:rFonts w:asciiTheme="minorHAnsi" w:hAnsiTheme="minorHAnsi" w:cstheme="minorHAnsi"/>
          <w:color w:val="363636"/>
          <w:spacing w:val="-7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</w:t>
      </w:r>
      <w:r w:rsidRPr="00D86A05">
        <w:rPr>
          <w:rFonts w:asciiTheme="minorHAnsi" w:hAnsiTheme="minorHAnsi" w:cstheme="minorHAnsi"/>
          <w:color w:val="363636"/>
          <w:spacing w:val="27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hlavním</w:t>
      </w:r>
      <w:r w:rsidRPr="00D86A05">
        <w:rPr>
          <w:rFonts w:asciiTheme="minorHAnsi" w:hAnsiTheme="minorHAnsi" w:cstheme="minorHAnsi"/>
          <w:color w:val="363636"/>
          <w:spacing w:val="3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městě</w:t>
      </w:r>
      <w:r w:rsidRPr="00D86A05">
        <w:rPr>
          <w:rFonts w:asciiTheme="minorHAnsi" w:hAnsiTheme="minorHAnsi" w:cstheme="minorHAnsi"/>
          <w:color w:val="363636"/>
          <w:spacing w:val="7"/>
          <w:w w:val="105"/>
        </w:rPr>
        <w:t xml:space="preserve"> </w:t>
      </w:r>
      <w:r w:rsidRPr="00D86A05">
        <w:rPr>
          <w:rFonts w:asciiTheme="minorHAnsi" w:hAnsiTheme="minorHAnsi" w:cstheme="minorHAnsi"/>
          <w:color w:val="1A1A18"/>
          <w:w w:val="105"/>
        </w:rPr>
        <w:t>P</w:t>
      </w:r>
      <w:r w:rsidRPr="00D86A05">
        <w:rPr>
          <w:rFonts w:asciiTheme="minorHAnsi" w:hAnsiTheme="minorHAnsi" w:cstheme="minorHAnsi"/>
          <w:color w:val="363636"/>
          <w:w w:val="105"/>
        </w:rPr>
        <w:t>raze,</w:t>
      </w:r>
      <w:r w:rsidRPr="00D86A05">
        <w:rPr>
          <w:rFonts w:asciiTheme="minorHAnsi" w:hAnsiTheme="minorHAnsi" w:cstheme="minorHAnsi"/>
          <w:color w:val="363636"/>
          <w:spacing w:val="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ve</w:t>
      </w:r>
      <w:r w:rsidRPr="00D86A05">
        <w:rPr>
          <w:rFonts w:asciiTheme="minorHAnsi" w:hAnsiTheme="minorHAnsi" w:cstheme="minorHAnsi"/>
          <w:color w:val="363636"/>
          <w:spacing w:val="1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znění</w:t>
      </w:r>
      <w:r w:rsidRPr="00D86A05">
        <w:rPr>
          <w:rFonts w:asciiTheme="minorHAnsi" w:hAnsiTheme="minorHAnsi" w:cstheme="minorHAnsi"/>
          <w:color w:val="363636"/>
          <w:spacing w:val="26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pozdějších</w:t>
      </w:r>
      <w:r w:rsidRPr="00D86A05">
        <w:rPr>
          <w:rFonts w:asciiTheme="minorHAnsi" w:hAnsiTheme="minorHAnsi" w:cstheme="minorHAnsi"/>
          <w:color w:val="363636"/>
          <w:spacing w:val="15"/>
          <w:w w:val="105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05"/>
        </w:rPr>
        <w:t>předpisů</w:t>
      </w:r>
      <w:r w:rsidRPr="00D86A05">
        <w:rPr>
          <w:rFonts w:asciiTheme="minorHAnsi" w:hAnsiTheme="minorHAnsi" w:cstheme="minorHAnsi"/>
          <w:color w:val="363636"/>
          <w:w w:val="105"/>
        </w:rPr>
        <w:t>.</w:t>
      </w:r>
      <w:r w:rsidRPr="00D86A05">
        <w:rPr>
          <w:rFonts w:asciiTheme="minorHAnsi" w:hAnsiTheme="minorHAnsi" w:cstheme="minorHAnsi"/>
          <w:color w:val="363636"/>
          <w:spacing w:val="10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</w:t>
      </w:r>
      <w:r w:rsidRPr="00D86A05">
        <w:rPr>
          <w:rFonts w:asciiTheme="minorHAnsi" w:hAnsiTheme="minorHAnsi" w:cstheme="minorHAnsi"/>
          <w:color w:val="363636"/>
          <w:spacing w:val="5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tento</w:t>
      </w:r>
      <w:r w:rsidRPr="00D86A05">
        <w:rPr>
          <w:rFonts w:asciiTheme="minorHAnsi" w:hAnsiTheme="minorHAnsi" w:cstheme="minorHAnsi"/>
          <w:color w:val="363636"/>
          <w:spacing w:val="7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rozvoj</w:t>
      </w:r>
      <w:r w:rsidRPr="00D86A05">
        <w:rPr>
          <w:rFonts w:asciiTheme="minorHAnsi" w:hAnsiTheme="minorHAnsi" w:cstheme="minorHAnsi"/>
          <w:color w:val="363636"/>
          <w:spacing w:val="7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se</w:t>
      </w:r>
      <w:r w:rsidRPr="00D86A05">
        <w:rPr>
          <w:rFonts w:asciiTheme="minorHAnsi" w:hAnsiTheme="minorHAnsi" w:cstheme="minorHAnsi"/>
          <w:color w:val="363636"/>
          <w:spacing w:val="2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m</w:t>
      </w:r>
      <w:r w:rsidR="00713545">
        <w:rPr>
          <w:rFonts w:asciiTheme="minorHAnsi" w:hAnsiTheme="minorHAnsi" w:cstheme="minorHAnsi"/>
          <w:color w:val="363636"/>
          <w:w w:val="105"/>
        </w:rPr>
        <w:t xml:space="preserve">ůže MČ </w:t>
      </w:r>
      <w:r w:rsidRPr="00D86A05">
        <w:rPr>
          <w:rFonts w:asciiTheme="minorHAnsi" w:hAnsiTheme="minorHAnsi" w:cstheme="minorHAnsi"/>
          <w:color w:val="363636"/>
        </w:rPr>
        <w:t>zasazovat</w:t>
      </w:r>
      <w:r w:rsidRPr="00D86A05">
        <w:rPr>
          <w:rFonts w:asciiTheme="minorHAnsi" w:hAnsiTheme="minorHAnsi" w:cstheme="minorHAnsi"/>
          <w:color w:val="363636"/>
          <w:spacing w:val="4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rovněž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prostředn</w:t>
      </w:r>
      <w:r w:rsidR="00713545" w:rsidRPr="00D86A05">
        <w:rPr>
          <w:rFonts w:asciiTheme="minorHAnsi" w:hAnsiTheme="minorHAnsi" w:cstheme="minorHAnsi"/>
          <w:color w:val="1A1A18"/>
        </w:rPr>
        <w:t>i</w:t>
      </w:r>
      <w:r w:rsidR="00713545" w:rsidRPr="00D86A05">
        <w:rPr>
          <w:rFonts w:asciiTheme="minorHAnsi" w:hAnsiTheme="minorHAnsi" w:cstheme="minorHAnsi"/>
          <w:color w:val="363636"/>
        </w:rPr>
        <w:t>ctvím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spolupráce</w:t>
      </w:r>
      <w:r w:rsidRPr="00D86A05">
        <w:rPr>
          <w:rFonts w:asciiTheme="minorHAnsi" w:hAnsiTheme="minorHAnsi" w:cstheme="minorHAnsi"/>
          <w:color w:val="363636"/>
        </w:rPr>
        <w:t xml:space="preserve"> s</w:t>
      </w:r>
      <w:r w:rsidR="00713545">
        <w:rPr>
          <w:rFonts w:asciiTheme="minorHAnsi" w:hAnsiTheme="minorHAnsi" w:cstheme="minorHAnsi"/>
          <w:color w:val="363636"/>
        </w:rPr>
        <w:t> </w:t>
      </w:r>
      <w:r w:rsidRPr="00D86A05">
        <w:rPr>
          <w:rFonts w:asciiTheme="minorHAnsi" w:hAnsiTheme="minorHAnsi" w:cstheme="minorHAnsi"/>
          <w:color w:val="363636"/>
        </w:rPr>
        <w:t>investory</w:t>
      </w:r>
      <w:r w:rsidR="00713545">
        <w:rPr>
          <w:rFonts w:asciiTheme="minorHAnsi" w:hAnsiTheme="minorHAnsi" w:cstheme="minorHAnsi"/>
          <w:color w:val="363636"/>
        </w:rPr>
        <w:t xml:space="preserve">. MČ </w:t>
      </w:r>
      <w:r w:rsidRPr="00D86A05">
        <w:rPr>
          <w:rFonts w:asciiTheme="minorHAnsi" w:hAnsiTheme="minorHAnsi" w:cstheme="minorHAnsi"/>
          <w:color w:val="363636"/>
          <w:w w:val="110"/>
        </w:rPr>
        <w:t>v</w:t>
      </w:r>
      <w:r w:rsidRPr="00D86A05">
        <w:rPr>
          <w:rFonts w:asciiTheme="minorHAnsi" w:hAnsiTheme="minorHAnsi" w:cstheme="minorHAnsi"/>
          <w:color w:val="363636"/>
          <w:spacing w:val="-15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rámci</w:t>
      </w:r>
      <w:r w:rsidRPr="00D86A05">
        <w:rPr>
          <w:rFonts w:asciiTheme="minorHAnsi" w:hAnsiTheme="minorHAnsi" w:cstheme="minorHAnsi"/>
          <w:color w:val="363636"/>
          <w:spacing w:val="-13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t</w:t>
      </w:r>
      <w:r w:rsidR="00872C74">
        <w:rPr>
          <w:rFonts w:asciiTheme="minorHAnsi" w:hAnsiTheme="minorHAnsi" w:cstheme="minorHAnsi"/>
          <w:color w:val="363636"/>
          <w:w w:val="110"/>
        </w:rPr>
        <w:t>é</w:t>
      </w:r>
      <w:r w:rsidRPr="00D86A05">
        <w:rPr>
          <w:rFonts w:asciiTheme="minorHAnsi" w:hAnsiTheme="minorHAnsi" w:cstheme="minorHAnsi"/>
          <w:color w:val="363636"/>
          <w:w w:val="110"/>
        </w:rPr>
        <w:t>to</w:t>
      </w:r>
      <w:r w:rsidRPr="00D86A05">
        <w:rPr>
          <w:rFonts w:asciiTheme="minorHAnsi" w:hAnsiTheme="minorHAnsi" w:cstheme="minorHAnsi"/>
          <w:color w:val="363636"/>
          <w:spacing w:val="-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spolupráce</w:t>
      </w:r>
      <w:r w:rsidRPr="00D86A05">
        <w:rPr>
          <w:rFonts w:asciiTheme="minorHAnsi" w:hAnsiTheme="minorHAnsi" w:cstheme="minorHAnsi"/>
          <w:color w:val="363636"/>
          <w:spacing w:val="-6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postupuj</w:t>
      </w:r>
      <w:r w:rsidR="00713545">
        <w:rPr>
          <w:rFonts w:asciiTheme="minorHAnsi" w:hAnsiTheme="minorHAnsi" w:cstheme="minorHAnsi"/>
          <w:color w:val="363636"/>
          <w:w w:val="110"/>
        </w:rPr>
        <w:t>e</w:t>
      </w:r>
      <w:r w:rsidRPr="00D86A05">
        <w:rPr>
          <w:rFonts w:asciiTheme="minorHAnsi" w:hAnsiTheme="minorHAnsi" w:cstheme="minorHAnsi"/>
          <w:color w:val="363636"/>
          <w:spacing w:val="-9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v</w:t>
      </w:r>
      <w:r w:rsidRPr="00D86A05">
        <w:rPr>
          <w:rFonts w:asciiTheme="minorHAnsi" w:hAnsiTheme="minorHAnsi" w:cstheme="minorHAnsi"/>
          <w:color w:val="363636"/>
          <w:spacing w:val="-13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souladu</w:t>
      </w:r>
      <w:r w:rsidRPr="00D86A05">
        <w:rPr>
          <w:rFonts w:asciiTheme="minorHAnsi" w:hAnsiTheme="minorHAnsi" w:cstheme="minorHAnsi"/>
          <w:color w:val="363636"/>
          <w:spacing w:val="-6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s</w:t>
      </w:r>
      <w:r w:rsidRPr="00D86A05">
        <w:rPr>
          <w:rFonts w:asciiTheme="minorHAnsi" w:hAnsiTheme="minorHAnsi" w:cstheme="minorHAnsi"/>
          <w:color w:val="363636"/>
          <w:spacing w:val="-7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právním</w:t>
      </w:r>
      <w:r w:rsidRPr="00D86A05">
        <w:rPr>
          <w:rFonts w:asciiTheme="minorHAnsi" w:hAnsiTheme="minorHAnsi" w:cstheme="minorHAnsi"/>
          <w:color w:val="36363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řádem</w:t>
      </w:r>
      <w:r w:rsidRPr="00D86A05">
        <w:rPr>
          <w:rFonts w:asciiTheme="minorHAnsi" w:hAnsiTheme="minorHAnsi" w:cstheme="minorHAnsi"/>
          <w:color w:val="363636"/>
          <w:spacing w:val="-4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České</w:t>
      </w:r>
      <w:r w:rsidRPr="00D86A05">
        <w:rPr>
          <w:rFonts w:asciiTheme="minorHAnsi" w:hAnsiTheme="minorHAnsi" w:cstheme="minorHAnsi"/>
          <w:color w:val="363636"/>
          <w:spacing w:val="-1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republiky,</w:t>
      </w:r>
      <w:r w:rsidRPr="00D86A05">
        <w:rPr>
          <w:rFonts w:asciiTheme="minorHAnsi" w:hAnsiTheme="minorHAnsi" w:cstheme="minorHAnsi"/>
          <w:color w:val="363636"/>
          <w:spacing w:val="-5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se</w:t>
      </w:r>
      <w:r w:rsidRPr="00D86A05">
        <w:rPr>
          <w:rFonts w:asciiTheme="minorHAnsi" w:hAnsiTheme="minorHAnsi" w:cstheme="minorHAnsi"/>
          <w:color w:val="363636"/>
          <w:spacing w:val="-1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zájmy</w:t>
      </w:r>
      <w:r w:rsidRPr="00D86A05">
        <w:rPr>
          <w:rFonts w:asciiTheme="minorHAnsi" w:hAnsiTheme="minorHAnsi" w:cstheme="minorHAnsi"/>
          <w:color w:val="36363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samosprávy</w:t>
      </w:r>
      <w:r w:rsidRPr="00D86A05">
        <w:rPr>
          <w:rFonts w:asciiTheme="minorHAnsi" w:hAnsiTheme="minorHAnsi" w:cstheme="minorHAnsi"/>
          <w:color w:val="363636"/>
        </w:rPr>
        <w:t xml:space="preserve"> a </w:t>
      </w:r>
      <w:r w:rsidR="00713545" w:rsidRPr="00D86A05">
        <w:rPr>
          <w:rFonts w:asciiTheme="minorHAnsi" w:hAnsiTheme="minorHAnsi" w:cstheme="minorHAnsi"/>
          <w:color w:val="363636"/>
        </w:rPr>
        <w:t>zájmy</w:t>
      </w:r>
      <w:r w:rsidRPr="00D86A05">
        <w:rPr>
          <w:rFonts w:asciiTheme="minorHAnsi" w:hAnsiTheme="minorHAnsi" w:cstheme="minorHAnsi"/>
          <w:color w:val="363636"/>
        </w:rPr>
        <w:t xml:space="preserve"> obyvatel a </w:t>
      </w:r>
      <w:r w:rsidR="00713545" w:rsidRPr="00D86A05">
        <w:rPr>
          <w:rFonts w:asciiTheme="minorHAnsi" w:hAnsiTheme="minorHAnsi" w:cstheme="minorHAnsi"/>
          <w:color w:val="363636"/>
        </w:rPr>
        <w:t>cíli</w:t>
      </w:r>
      <w:r w:rsidRPr="00D86A05">
        <w:rPr>
          <w:rFonts w:asciiTheme="minorHAnsi" w:hAnsiTheme="minorHAnsi" w:cstheme="minorHAnsi"/>
          <w:color w:val="363636"/>
        </w:rPr>
        <w:t xml:space="preserve"> a </w:t>
      </w:r>
      <w:r w:rsidR="00713545" w:rsidRPr="00D86A05">
        <w:rPr>
          <w:rFonts w:asciiTheme="minorHAnsi" w:hAnsiTheme="minorHAnsi" w:cstheme="minorHAnsi"/>
          <w:color w:val="363636"/>
        </w:rPr>
        <w:t>úkoly</w:t>
      </w:r>
      <w:r w:rsidR="0071354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územní</w:t>
      </w:r>
      <w:r w:rsidR="00713545" w:rsidRPr="00D86A05">
        <w:rPr>
          <w:rFonts w:asciiTheme="minorHAnsi" w:hAnsiTheme="minorHAnsi" w:cstheme="minorHAnsi"/>
          <w:color w:val="1A1A18"/>
        </w:rPr>
        <w:t>h</w:t>
      </w:r>
      <w:r w:rsidR="00713545" w:rsidRPr="00D86A05">
        <w:rPr>
          <w:rFonts w:asciiTheme="minorHAnsi" w:hAnsiTheme="minorHAnsi" w:cstheme="minorHAnsi"/>
          <w:color w:val="363636"/>
        </w:rPr>
        <w:t>o</w:t>
      </w:r>
      <w:r w:rsidRPr="00D86A05">
        <w:rPr>
          <w:rFonts w:asciiTheme="minorHAnsi" w:hAnsiTheme="minorHAnsi" w:cstheme="minorHAnsi"/>
          <w:color w:val="363636"/>
          <w:spacing w:val="4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plá</w:t>
      </w:r>
      <w:r w:rsidR="00713545" w:rsidRPr="00D86A05">
        <w:rPr>
          <w:rFonts w:asciiTheme="minorHAnsi" w:hAnsiTheme="minorHAnsi" w:cstheme="minorHAnsi"/>
          <w:color w:val="1A1A18"/>
        </w:rPr>
        <w:t>n</w:t>
      </w:r>
      <w:r w:rsidR="00713545" w:rsidRPr="00D86A05">
        <w:rPr>
          <w:rFonts w:asciiTheme="minorHAnsi" w:hAnsiTheme="minorHAnsi" w:cstheme="minorHAnsi"/>
          <w:color w:val="363636"/>
        </w:rPr>
        <w:t>ovaní</w:t>
      </w:r>
      <w:r w:rsidRPr="00D86A05">
        <w:rPr>
          <w:rFonts w:asciiTheme="minorHAnsi" w:hAnsiTheme="minorHAnsi" w:cstheme="minorHAnsi"/>
          <w:color w:val="363636"/>
        </w:rPr>
        <w:t xml:space="preserve"> a </w:t>
      </w:r>
      <w:r w:rsidR="00713545" w:rsidRPr="00D86A05">
        <w:rPr>
          <w:rFonts w:asciiTheme="minorHAnsi" w:hAnsiTheme="minorHAnsi" w:cstheme="minorHAnsi"/>
          <w:color w:val="363636"/>
        </w:rPr>
        <w:t>nezávisle</w:t>
      </w:r>
      <w:r w:rsidRPr="00D86A05">
        <w:rPr>
          <w:rFonts w:asciiTheme="minorHAnsi" w:hAnsiTheme="minorHAnsi" w:cstheme="minorHAnsi"/>
          <w:color w:val="363636"/>
        </w:rPr>
        <w:t xml:space="preserve"> na </w:t>
      </w:r>
      <w:r w:rsidR="00713545" w:rsidRPr="00D86A05">
        <w:rPr>
          <w:rFonts w:asciiTheme="minorHAnsi" w:hAnsiTheme="minorHAnsi" w:cstheme="minorHAnsi"/>
          <w:color w:val="363636"/>
        </w:rPr>
        <w:t>výkonu</w:t>
      </w:r>
      <w:r w:rsidR="00713545">
        <w:rPr>
          <w:rFonts w:asciiTheme="minorHAnsi" w:hAnsiTheme="minorHAnsi" w:cstheme="minorHAnsi"/>
          <w:color w:val="363636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>st</w:t>
      </w:r>
      <w:r w:rsidR="00713545">
        <w:rPr>
          <w:rFonts w:asciiTheme="minorHAnsi" w:hAnsiTheme="minorHAnsi" w:cstheme="minorHAnsi"/>
          <w:color w:val="363636"/>
        </w:rPr>
        <w:t>á</w:t>
      </w:r>
      <w:r w:rsidRPr="00D86A05">
        <w:rPr>
          <w:rFonts w:asciiTheme="minorHAnsi" w:hAnsiTheme="minorHAnsi" w:cstheme="minorHAnsi"/>
          <w:color w:val="363636"/>
        </w:rPr>
        <w:t>tn</w:t>
      </w:r>
      <w:r w:rsidR="00713545">
        <w:rPr>
          <w:rFonts w:asciiTheme="minorHAnsi" w:hAnsiTheme="minorHAnsi" w:cstheme="minorHAnsi"/>
          <w:color w:val="363636"/>
        </w:rPr>
        <w:t>í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</w:rPr>
        <w:t>správy</w:t>
      </w:r>
      <w:r w:rsidRPr="00D86A05">
        <w:rPr>
          <w:rFonts w:asciiTheme="minorHAnsi" w:hAnsiTheme="minorHAnsi" w:cstheme="minorHAnsi"/>
          <w:color w:val="363636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vykonávané</w:t>
      </w:r>
      <w:r w:rsidRPr="00D86A05">
        <w:rPr>
          <w:rFonts w:asciiTheme="minorHAnsi" w:hAnsiTheme="minorHAnsi" w:cstheme="minorHAnsi"/>
          <w:color w:val="363636"/>
          <w:spacing w:val="-9"/>
          <w:w w:val="110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10"/>
        </w:rPr>
        <w:t>v</w:t>
      </w:r>
      <w:r w:rsidRPr="00D86A05">
        <w:rPr>
          <w:rFonts w:asciiTheme="minorHAnsi" w:hAnsiTheme="minorHAnsi" w:cstheme="minorHAnsi"/>
          <w:color w:val="363636"/>
          <w:spacing w:val="-3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přenesené</w:t>
      </w:r>
      <w:r w:rsidRPr="00D86A05">
        <w:rPr>
          <w:rFonts w:asciiTheme="minorHAnsi" w:hAnsiTheme="minorHAnsi" w:cstheme="minorHAnsi"/>
          <w:color w:val="363636"/>
          <w:spacing w:val="-16"/>
          <w:w w:val="110"/>
        </w:rPr>
        <w:t xml:space="preserve"> </w:t>
      </w:r>
      <w:r w:rsidR="00713545" w:rsidRPr="00D86A05">
        <w:rPr>
          <w:rFonts w:asciiTheme="minorHAnsi" w:hAnsiTheme="minorHAnsi" w:cstheme="minorHAnsi"/>
          <w:color w:val="363636"/>
          <w:w w:val="110"/>
        </w:rPr>
        <w:t>působnosti</w:t>
      </w:r>
      <w:r w:rsidRPr="00D86A05">
        <w:rPr>
          <w:rFonts w:asciiTheme="minorHAnsi" w:hAnsiTheme="minorHAnsi" w:cstheme="minorHAnsi"/>
          <w:color w:val="363636"/>
          <w:w w:val="110"/>
        </w:rPr>
        <w:t>.</w:t>
      </w:r>
    </w:p>
    <w:p w14:paraId="640B8AE4" w14:textId="563BC5DE" w:rsidR="00713545" w:rsidRDefault="00D86A05" w:rsidP="00D51E3F">
      <w:pPr>
        <w:spacing w:before="197" w:line="278" w:lineRule="exact"/>
        <w:ind w:left="284" w:right="112" w:hanging="284"/>
        <w:jc w:val="both"/>
        <w:rPr>
          <w:rFonts w:asciiTheme="minorHAnsi" w:hAnsiTheme="minorHAnsi" w:cstheme="minorHAnsi"/>
          <w:color w:val="363636"/>
        </w:rPr>
      </w:pPr>
      <w:r w:rsidRPr="00713545">
        <w:rPr>
          <w:rFonts w:asciiTheme="minorHAnsi" w:hAnsiTheme="minorHAnsi" w:cstheme="minorHAnsi"/>
          <w:color w:val="363636"/>
          <w:spacing w:val="80"/>
          <w:w w:val="105"/>
        </w:rPr>
        <w:t>B</w:t>
      </w:r>
      <w:r w:rsidR="00713545" w:rsidRPr="00713545">
        <w:rPr>
          <w:rFonts w:asciiTheme="minorHAnsi" w:hAnsiTheme="minorHAnsi" w:cstheme="minorHAnsi"/>
          <w:color w:val="363636"/>
          <w:w w:val="105"/>
        </w:rPr>
        <w:tab/>
      </w:r>
      <w:r w:rsidRPr="00713545">
        <w:rPr>
          <w:rFonts w:asciiTheme="minorHAnsi" w:hAnsiTheme="minorHAnsi" w:cstheme="minorHAnsi"/>
          <w:color w:val="363636"/>
        </w:rPr>
        <w:t xml:space="preserve">Investor </w:t>
      </w:r>
      <w:r w:rsidR="00713545" w:rsidRPr="00713545">
        <w:rPr>
          <w:rFonts w:asciiTheme="minorHAnsi" w:hAnsiTheme="minorHAnsi" w:cstheme="minorHAnsi"/>
          <w:color w:val="363636"/>
        </w:rPr>
        <w:t xml:space="preserve">zamýšlí realizovat na území MČ investiční záměr </w:t>
      </w:r>
      <w:r w:rsidR="00257F45" w:rsidRPr="00D51E3F">
        <w:rPr>
          <w:rFonts w:asciiTheme="minorHAnsi" w:hAnsiTheme="minorHAnsi" w:cstheme="minorHAnsi"/>
          <w:b/>
          <w:color w:val="363636"/>
        </w:rPr>
        <w:t>Dostavba areálu 3V Invest s.r.o</w:t>
      </w:r>
      <w:r w:rsidR="00257F45">
        <w:rPr>
          <w:rFonts w:asciiTheme="minorHAnsi" w:hAnsiTheme="minorHAnsi" w:cstheme="minorHAnsi"/>
          <w:color w:val="363636"/>
        </w:rPr>
        <w:t>. Libušská 190/100</w:t>
      </w:r>
      <w:r w:rsidR="006F3994">
        <w:rPr>
          <w:rFonts w:asciiTheme="minorHAnsi" w:hAnsiTheme="minorHAnsi" w:cstheme="minorHAnsi"/>
          <w:color w:val="363636"/>
        </w:rPr>
        <w:t xml:space="preserve">, Praha 4 Písnice na pozemcích </w:t>
      </w:r>
      <w:proofErr w:type="spellStart"/>
      <w:r w:rsidR="006F3994">
        <w:rPr>
          <w:rFonts w:asciiTheme="minorHAnsi" w:hAnsiTheme="minorHAnsi" w:cstheme="minorHAnsi"/>
          <w:color w:val="363636"/>
        </w:rPr>
        <w:t>parc.č</w:t>
      </w:r>
      <w:proofErr w:type="spellEnd"/>
      <w:r w:rsidR="006F3994">
        <w:rPr>
          <w:rFonts w:asciiTheme="minorHAnsi" w:hAnsiTheme="minorHAnsi" w:cstheme="minorHAnsi"/>
          <w:color w:val="363636"/>
        </w:rPr>
        <w:t>. 666/1, 666/4, 666/5 všechny v </w:t>
      </w:r>
      <w:proofErr w:type="spellStart"/>
      <w:proofErr w:type="gramStart"/>
      <w:r w:rsidR="006F3994">
        <w:rPr>
          <w:rFonts w:asciiTheme="minorHAnsi" w:hAnsiTheme="minorHAnsi" w:cstheme="minorHAnsi"/>
          <w:color w:val="363636"/>
        </w:rPr>
        <w:t>k.ú</w:t>
      </w:r>
      <w:proofErr w:type="spellEnd"/>
      <w:r w:rsidR="006F3994">
        <w:rPr>
          <w:rFonts w:asciiTheme="minorHAnsi" w:hAnsiTheme="minorHAnsi" w:cstheme="minorHAnsi"/>
          <w:color w:val="363636"/>
        </w:rPr>
        <w:t>.</w:t>
      </w:r>
      <w:proofErr w:type="gramEnd"/>
      <w:r w:rsidR="006F3994">
        <w:rPr>
          <w:rFonts w:asciiTheme="minorHAnsi" w:hAnsiTheme="minorHAnsi" w:cstheme="minorHAnsi"/>
          <w:color w:val="363636"/>
        </w:rPr>
        <w:t xml:space="preserve"> Písnice definovaný</w:t>
      </w:r>
      <w:r w:rsidR="00713545" w:rsidRPr="00713545">
        <w:rPr>
          <w:rFonts w:asciiTheme="minorHAnsi" w:hAnsiTheme="minorHAnsi" w:cstheme="minorHAnsi"/>
          <w:color w:val="363636"/>
        </w:rPr>
        <w:t xml:space="preserve"> </w:t>
      </w:r>
      <w:r w:rsidR="006F3994">
        <w:rPr>
          <w:rFonts w:asciiTheme="minorHAnsi" w:hAnsiTheme="minorHAnsi" w:cstheme="minorHAnsi"/>
          <w:color w:val="363636"/>
        </w:rPr>
        <w:t xml:space="preserve">v článku </w:t>
      </w:r>
      <w:proofErr w:type="gramStart"/>
      <w:r w:rsidR="006F3994">
        <w:rPr>
          <w:rFonts w:asciiTheme="minorHAnsi" w:hAnsiTheme="minorHAnsi" w:cstheme="minorHAnsi"/>
          <w:color w:val="363636"/>
        </w:rPr>
        <w:t xml:space="preserve">II </w:t>
      </w:r>
      <w:r w:rsidR="00713545" w:rsidRPr="00713545">
        <w:rPr>
          <w:rFonts w:asciiTheme="minorHAnsi" w:hAnsiTheme="minorHAnsi" w:cstheme="minorHAnsi"/>
          <w:color w:val="363636"/>
        </w:rPr>
        <w:t xml:space="preserve"> v této</w:t>
      </w:r>
      <w:proofErr w:type="gramEnd"/>
      <w:r w:rsidR="00713545" w:rsidRPr="00713545">
        <w:rPr>
          <w:rFonts w:asciiTheme="minorHAnsi" w:hAnsiTheme="minorHAnsi" w:cstheme="minorHAnsi"/>
          <w:color w:val="363636"/>
        </w:rPr>
        <w:t xml:space="preserve"> Smlouvě (dále jen „</w:t>
      </w:r>
      <w:r w:rsidR="00713545" w:rsidRPr="00713545">
        <w:rPr>
          <w:rFonts w:asciiTheme="minorHAnsi" w:hAnsiTheme="minorHAnsi" w:cstheme="minorHAnsi"/>
          <w:b/>
          <w:bCs/>
          <w:color w:val="363636"/>
        </w:rPr>
        <w:t>Investiční záměr</w:t>
      </w:r>
      <w:r w:rsidR="00713545" w:rsidRPr="00713545">
        <w:rPr>
          <w:rFonts w:asciiTheme="minorHAnsi" w:hAnsiTheme="minorHAnsi" w:cstheme="minorHAnsi"/>
          <w:color w:val="363636"/>
        </w:rPr>
        <w:t>“)</w:t>
      </w:r>
      <w:r w:rsidR="00713545">
        <w:rPr>
          <w:rFonts w:asciiTheme="minorHAnsi" w:hAnsiTheme="minorHAnsi" w:cstheme="minorHAnsi"/>
          <w:color w:val="363636"/>
        </w:rPr>
        <w:t>.</w:t>
      </w:r>
    </w:p>
    <w:p w14:paraId="7AF22AB1" w14:textId="34A74665" w:rsidR="004C6451" w:rsidRDefault="00D51E3F" w:rsidP="00D51E3F">
      <w:pPr>
        <w:spacing w:before="197" w:line="278" w:lineRule="exact"/>
        <w:ind w:left="284" w:right="112" w:hanging="284"/>
        <w:jc w:val="both"/>
        <w:rPr>
          <w:rFonts w:asciiTheme="minorHAnsi" w:hAnsiTheme="minorHAnsi" w:cstheme="minorHAnsi"/>
          <w:color w:val="363636"/>
        </w:rPr>
      </w:pPr>
      <w:proofErr w:type="spellStart"/>
      <w:proofErr w:type="gramStart"/>
      <w:r>
        <w:rPr>
          <w:rFonts w:asciiTheme="minorHAnsi" w:hAnsiTheme="minorHAnsi" w:cstheme="minorHAnsi"/>
          <w:color w:val="363636"/>
          <w:spacing w:val="80"/>
          <w:w w:val="105"/>
        </w:rPr>
        <w:t>C.</w:t>
      </w:r>
      <w:r w:rsidR="00713545" w:rsidRPr="00713545">
        <w:rPr>
          <w:rFonts w:asciiTheme="minorHAnsi" w:hAnsiTheme="minorHAnsi" w:cstheme="minorHAnsi"/>
          <w:color w:val="363636"/>
        </w:rPr>
        <w:t>Smluvní</w:t>
      </w:r>
      <w:proofErr w:type="spellEnd"/>
      <w:proofErr w:type="gramEnd"/>
      <w:r w:rsidR="00713545" w:rsidRPr="00713545">
        <w:rPr>
          <w:rFonts w:asciiTheme="minorHAnsi" w:hAnsiTheme="minorHAnsi" w:cstheme="minorHAnsi"/>
          <w:color w:val="363636"/>
        </w:rPr>
        <w:t xml:space="preserve"> </w:t>
      </w:r>
      <w:r w:rsidR="00713545">
        <w:rPr>
          <w:rFonts w:asciiTheme="minorHAnsi" w:hAnsiTheme="minorHAnsi" w:cstheme="minorHAnsi"/>
          <w:color w:val="363636"/>
        </w:rPr>
        <w:t xml:space="preserve">strany jsou si vědomy, že realizace Investičního záměru </w:t>
      </w:r>
      <w:r w:rsidR="004C6451">
        <w:rPr>
          <w:rFonts w:asciiTheme="minorHAnsi" w:hAnsiTheme="minorHAnsi" w:cstheme="minorHAnsi"/>
          <w:color w:val="363636"/>
        </w:rPr>
        <w:t>vyvolá na území MČ zvýšen nároky na veřejnou infrastrukturu, občanské a rekreační vybavení, které bude nezbytné uspokojit; Investor má zájem se na rozvoji území podílet.</w:t>
      </w:r>
    </w:p>
    <w:p w14:paraId="5DDE5C97" w14:textId="104458C7" w:rsidR="00713545" w:rsidRDefault="004C6451" w:rsidP="00D51E3F">
      <w:pPr>
        <w:spacing w:before="197" w:line="278" w:lineRule="exact"/>
        <w:ind w:left="284" w:right="112" w:hanging="284"/>
        <w:jc w:val="both"/>
        <w:rPr>
          <w:rFonts w:asciiTheme="minorHAnsi" w:hAnsiTheme="minorHAnsi" w:cstheme="minorHAnsi"/>
          <w:color w:val="0C0A0A"/>
        </w:rPr>
      </w:pPr>
      <w:proofErr w:type="spellStart"/>
      <w:proofErr w:type="gramStart"/>
      <w:r>
        <w:rPr>
          <w:rFonts w:asciiTheme="minorHAnsi" w:hAnsiTheme="minorHAnsi" w:cstheme="minorHAnsi"/>
          <w:color w:val="363636"/>
          <w:spacing w:val="80"/>
          <w:w w:val="105"/>
        </w:rPr>
        <w:t>D.</w:t>
      </w:r>
      <w:r>
        <w:rPr>
          <w:rFonts w:asciiTheme="minorHAnsi" w:hAnsiTheme="minorHAnsi" w:cstheme="minorHAnsi"/>
          <w:color w:val="363636"/>
        </w:rPr>
        <w:t>Smlouva</w:t>
      </w:r>
      <w:proofErr w:type="spellEnd"/>
      <w:proofErr w:type="gramEnd"/>
      <w:r>
        <w:rPr>
          <w:rFonts w:asciiTheme="minorHAnsi" w:hAnsiTheme="minorHAnsi" w:cstheme="minorHAnsi"/>
          <w:color w:val="363636"/>
        </w:rPr>
        <w:t xml:space="preserve"> byla uzavřena podle pravidel uvedených v materiálu schváleném </w:t>
      </w:r>
      <w:r w:rsidRPr="004C6451">
        <w:rPr>
          <w:rFonts w:asciiTheme="minorHAnsi" w:hAnsiTheme="minorHAnsi" w:cstheme="minorHAnsi"/>
          <w:color w:val="363636"/>
        </w:rPr>
        <w:t>zastupitelstv</w:t>
      </w:r>
      <w:r>
        <w:rPr>
          <w:rFonts w:asciiTheme="minorHAnsi" w:hAnsiTheme="minorHAnsi" w:cstheme="minorHAnsi"/>
          <w:color w:val="363636"/>
        </w:rPr>
        <w:t>em</w:t>
      </w:r>
      <w:r w:rsidRPr="004C6451">
        <w:rPr>
          <w:rFonts w:asciiTheme="minorHAnsi" w:hAnsiTheme="minorHAnsi" w:cstheme="minorHAnsi"/>
          <w:color w:val="363636"/>
        </w:rPr>
        <w:t xml:space="preserve"> Hlavního města Prahy usnesením ze dne 27. 1. 2022 pod číslem Z-9930, a to Metodik</w:t>
      </w:r>
      <w:r>
        <w:rPr>
          <w:rFonts w:asciiTheme="minorHAnsi" w:hAnsiTheme="minorHAnsi" w:cstheme="minorHAnsi"/>
          <w:color w:val="363636"/>
        </w:rPr>
        <w:t>ou</w:t>
      </w:r>
      <w:r w:rsidRPr="004C6451">
        <w:rPr>
          <w:rFonts w:asciiTheme="minorHAnsi" w:hAnsiTheme="minorHAnsi" w:cstheme="minorHAnsi"/>
          <w:color w:val="363636"/>
        </w:rPr>
        <w:t xml:space="preserve"> spoluúčasti investorů na rozvoji území hl. m. Prahy včetně všech příloh (dále jen „</w:t>
      </w:r>
      <w:r w:rsidRPr="004C6451">
        <w:rPr>
          <w:rFonts w:asciiTheme="minorHAnsi" w:hAnsiTheme="minorHAnsi" w:cstheme="minorHAnsi"/>
          <w:b/>
          <w:bCs/>
          <w:color w:val="363636"/>
        </w:rPr>
        <w:t>Metodika</w:t>
      </w:r>
      <w:r w:rsidRPr="004C6451">
        <w:rPr>
          <w:rFonts w:asciiTheme="minorHAnsi" w:hAnsiTheme="minorHAnsi" w:cstheme="minorHAnsi"/>
          <w:color w:val="363636"/>
        </w:rPr>
        <w:t>“)</w:t>
      </w:r>
      <w:r>
        <w:rPr>
          <w:rFonts w:asciiTheme="minorHAnsi" w:hAnsiTheme="minorHAnsi" w:cstheme="minorHAnsi"/>
          <w:color w:val="363636"/>
        </w:rPr>
        <w:t xml:space="preserve">. Zastupitelstvo MČ schválilo použití Metodiky v rámci MČ usnesením č. </w:t>
      </w:r>
      <w:r w:rsidR="00891093">
        <w:rPr>
          <w:rFonts w:asciiTheme="minorHAnsi" w:hAnsiTheme="minorHAnsi" w:cstheme="minorHAnsi"/>
          <w:color w:val="0C0A0A"/>
        </w:rPr>
        <w:t>27/2022</w:t>
      </w:r>
      <w:r>
        <w:rPr>
          <w:rFonts w:asciiTheme="minorHAnsi" w:hAnsiTheme="minorHAnsi" w:cstheme="minorHAnsi"/>
          <w:color w:val="0C0A0A"/>
        </w:rPr>
        <w:t xml:space="preserve"> ze dn</w:t>
      </w:r>
      <w:r w:rsidR="00891093">
        <w:rPr>
          <w:rFonts w:asciiTheme="minorHAnsi" w:hAnsiTheme="minorHAnsi" w:cstheme="minorHAnsi"/>
          <w:color w:val="0C0A0A"/>
        </w:rPr>
        <w:t>e</w:t>
      </w:r>
      <w:r>
        <w:rPr>
          <w:rFonts w:asciiTheme="minorHAnsi" w:hAnsiTheme="minorHAnsi" w:cstheme="minorHAnsi"/>
          <w:color w:val="0C0A0A"/>
        </w:rPr>
        <w:t xml:space="preserve"> 27.</w:t>
      </w:r>
      <w:r w:rsidR="00891093">
        <w:rPr>
          <w:rFonts w:asciiTheme="minorHAnsi" w:hAnsiTheme="minorHAnsi" w:cstheme="minorHAnsi"/>
          <w:color w:val="0C0A0A"/>
        </w:rPr>
        <w:t xml:space="preserve"> </w:t>
      </w:r>
      <w:r>
        <w:rPr>
          <w:rFonts w:asciiTheme="minorHAnsi" w:hAnsiTheme="minorHAnsi" w:cstheme="minorHAnsi"/>
          <w:color w:val="0C0A0A"/>
        </w:rPr>
        <w:t>6.</w:t>
      </w:r>
      <w:r w:rsidR="00891093">
        <w:rPr>
          <w:rFonts w:asciiTheme="minorHAnsi" w:hAnsiTheme="minorHAnsi" w:cstheme="minorHAnsi"/>
          <w:color w:val="0C0A0A"/>
        </w:rPr>
        <w:t xml:space="preserve"> </w:t>
      </w:r>
      <w:r>
        <w:rPr>
          <w:rFonts w:asciiTheme="minorHAnsi" w:hAnsiTheme="minorHAnsi" w:cstheme="minorHAnsi"/>
          <w:color w:val="0C0A0A"/>
        </w:rPr>
        <w:t xml:space="preserve">2022, </w:t>
      </w:r>
      <w:r w:rsidRPr="00CF643D">
        <w:rPr>
          <w:rFonts w:asciiTheme="minorHAnsi" w:hAnsiTheme="minorHAnsi" w:cstheme="minorHAnsi"/>
          <w:color w:val="0C0A0A"/>
        </w:rPr>
        <w:t xml:space="preserve">se změnou přijatou usnesením </w:t>
      </w:r>
      <w:r w:rsidRPr="00CF643D">
        <w:rPr>
          <w:rFonts w:asciiTheme="minorHAnsi" w:hAnsiTheme="minorHAnsi" w:cstheme="minorHAnsi"/>
          <w:color w:val="0C0A0A"/>
        </w:rPr>
        <w:lastRenderedPageBreak/>
        <w:t xml:space="preserve">Zastupitelstva MČ č. </w:t>
      </w:r>
      <w:r w:rsidR="00CB4603" w:rsidRPr="00CF643D">
        <w:rPr>
          <w:rFonts w:asciiTheme="minorHAnsi" w:hAnsiTheme="minorHAnsi" w:cstheme="minorHAnsi"/>
          <w:color w:val="0C0A0A"/>
        </w:rPr>
        <w:t>11</w:t>
      </w:r>
      <w:r w:rsidR="00891093" w:rsidRPr="00CF643D">
        <w:rPr>
          <w:rFonts w:asciiTheme="minorHAnsi" w:hAnsiTheme="minorHAnsi" w:cstheme="minorHAnsi"/>
          <w:color w:val="0C0A0A"/>
        </w:rPr>
        <w:t>/2023</w:t>
      </w:r>
      <w:r w:rsidRPr="00CF643D">
        <w:rPr>
          <w:rFonts w:asciiTheme="minorHAnsi" w:hAnsiTheme="minorHAnsi" w:cstheme="minorHAnsi"/>
          <w:color w:val="0C0A0A"/>
        </w:rPr>
        <w:t xml:space="preserve"> dne </w:t>
      </w:r>
      <w:r w:rsidR="00CB4603" w:rsidRPr="00CF643D">
        <w:rPr>
          <w:rFonts w:asciiTheme="minorHAnsi" w:hAnsiTheme="minorHAnsi" w:cstheme="minorHAnsi"/>
          <w:color w:val="0C0A0A"/>
        </w:rPr>
        <w:t>14</w:t>
      </w:r>
      <w:r w:rsidR="00891093" w:rsidRPr="00CF643D">
        <w:rPr>
          <w:rFonts w:asciiTheme="minorHAnsi" w:hAnsiTheme="minorHAnsi" w:cstheme="minorHAnsi"/>
          <w:color w:val="0C0A0A"/>
        </w:rPr>
        <w:t>. 2. 2023</w:t>
      </w:r>
      <w:r w:rsidRPr="00CF643D">
        <w:rPr>
          <w:rFonts w:asciiTheme="minorHAnsi" w:hAnsiTheme="minorHAnsi" w:cstheme="minorHAnsi"/>
          <w:color w:val="0C0A0A"/>
        </w:rPr>
        <w:t>.</w:t>
      </w:r>
    </w:p>
    <w:p w14:paraId="77C293E2" w14:textId="5AC617A5" w:rsidR="004C6451" w:rsidRDefault="004C6451" w:rsidP="00D51E3F">
      <w:pPr>
        <w:spacing w:before="197" w:line="278" w:lineRule="exact"/>
        <w:ind w:left="284" w:right="112" w:hanging="284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E.</w:t>
      </w:r>
      <w:r>
        <w:rPr>
          <w:rFonts w:asciiTheme="minorHAnsi" w:hAnsiTheme="minorHAnsi" w:cstheme="minorHAnsi"/>
          <w:color w:val="363636"/>
        </w:rPr>
        <w:tab/>
        <w:t>Účelem Smlouvy je stanovení podmínek spolupráce MČ a Investora a podmínek poskytnutí a rozsahu plnění Investora za účelem uspokojení potřeb v území vyvolaných Investičním záměrem.</w:t>
      </w:r>
    </w:p>
    <w:p w14:paraId="3BA7437D" w14:textId="29D6E0C4" w:rsidR="004C6451" w:rsidRDefault="004C6451" w:rsidP="00D51E3F">
      <w:pPr>
        <w:spacing w:before="197" w:line="278" w:lineRule="exact"/>
        <w:ind w:left="284" w:right="113" w:hanging="284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F.</w:t>
      </w:r>
      <w:r>
        <w:rPr>
          <w:rFonts w:asciiTheme="minorHAnsi" w:hAnsiTheme="minorHAnsi" w:cstheme="minorHAnsi"/>
          <w:color w:val="363636"/>
        </w:rPr>
        <w:tab/>
        <w:t>Smluvní strany prohlašují, že plnění Investora představuje dobrovolný závazek na základě svobodně uzavřené dohody Smluvních stran, která je prospěšná pro Smluvní strany i obyvatele MČ.</w:t>
      </w:r>
    </w:p>
    <w:p w14:paraId="2151B21E" w14:textId="49BECC3C" w:rsidR="002B5C38" w:rsidRDefault="002B5C38" w:rsidP="00D51E3F">
      <w:pPr>
        <w:spacing w:before="197" w:line="278" w:lineRule="exact"/>
        <w:ind w:left="284" w:right="113" w:hanging="284"/>
        <w:jc w:val="both"/>
        <w:rPr>
          <w:rFonts w:asciiTheme="minorHAnsi" w:hAnsiTheme="minorHAnsi" w:cstheme="minorHAnsi"/>
          <w:color w:val="363636"/>
        </w:rPr>
      </w:pPr>
      <w:r>
        <w:rPr>
          <w:rFonts w:asciiTheme="minorHAnsi" w:hAnsiTheme="minorHAnsi" w:cstheme="minorHAnsi"/>
          <w:color w:val="363636"/>
          <w:spacing w:val="80"/>
          <w:w w:val="105"/>
        </w:rPr>
        <w:t>G.</w:t>
      </w:r>
      <w:r>
        <w:rPr>
          <w:rFonts w:asciiTheme="minorHAnsi" w:hAnsiTheme="minorHAnsi" w:cstheme="minorHAnsi"/>
          <w:color w:val="363636"/>
        </w:rPr>
        <w:tab/>
        <w:t>Smluvní</w:t>
      </w:r>
      <w:r w:rsidR="00205298">
        <w:rPr>
          <w:rFonts w:asciiTheme="minorHAnsi" w:hAnsiTheme="minorHAnsi" w:cstheme="minorHAnsi"/>
          <w:color w:val="363636"/>
        </w:rPr>
        <w:t xml:space="preserve"> strany berou na vědomí, že MČ uzavírá Smlouvu v rámci své samostatné působnosti, kdy nevystupuje jako vykonavatel </w:t>
      </w:r>
      <w:r w:rsidR="004F5628">
        <w:rPr>
          <w:rFonts w:asciiTheme="minorHAnsi" w:hAnsiTheme="minorHAnsi" w:cstheme="minorHAnsi"/>
          <w:color w:val="363636"/>
        </w:rPr>
        <w:t>státní moci a že při plnění svých závazků z této Smlouvy nemohou a nebudou zasahovat do rozhodování orgánů MČ při výkonu státní správy v přenesené působnosti.</w:t>
      </w:r>
    </w:p>
    <w:p w14:paraId="2A25E655" w14:textId="77777777" w:rsidR="004F5628" w:rsidRDefault="004F5628" w:rsidP="00D51E3F">
      <w:pPr>
        <w:spacing w:before="197" w:line="278" w:lineRule="exact"/>
        <w:ind w:left="284" w:right="112" w:hanging="284"/>
        <w:jc w:val="both"/>
        <w:rPr>
          <w:rFonts w:asciiTheme="minorHAnsi" w:hAnsiTheme="minorHAnsi" w:cstheme="minorHAnsi"/>
          <w:color w:val="363636"/>
        </w:rPr>
      </w:pPr>
    </w:p>
    <w:p w14:paraId="18407082" w14:textId="17D1EDAA" w:rsidR="00413204" w:rsidRPr="00E87470" w:rsidRDefault="00413204" w:rsidP="00891093">
      <w:pPr>
        <w:numPr>
          <w:ilvl w:val="0"/>
          <w:numId w:val="3"/>
        </w:numPr>
        <w:tabs>
          <w:tab w:val="left" w:pos="829"/>
        </w:tabs>
        <w:spacing w:before="121"/>
        <w:jc w:val="center"/>
        <w:rPr>
          <w:rFonts w:asciiTheme="minorHAnsi" w:hAnsiTheme="minorHAnsi" w:cstheme="minorHAnsi"/>
          <w:b/>
          <w:color w:val="0A0A0A"/>
        </w:rPr>
      </w:pPr>
      <w:r w:rsidRPr="00E87470">
        <w:rPr>
          <w:rFonts w:asciiTheme="minorHAnsi" w:hAnsiTheme="minorHAnsi" w:cstheme="minorHAnsi"/>
          <w:b/>
          <w:bCs/>
          <w:color w:val="363636"/>
        </w:rPr>
        <w:t>Předmět Smlouvy</w:t>
      </w:r>
    </w:p>
    <w:p w14:paraId="6AF755B3" w14:textId="1690837C" w:rsidR="00E87470" w:rsidRPr="00E87470" w:rsidRDefault="00D86A05" w:rsidP="00D51E3F">
      <w:pPr>
        <w:pStyle w:val="Odstavecseseznamem"/>
        <w:numPr>
          <w:ilvl w:val="1"/>
          <w:numId w:val="3"/>
        </w:numPr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 xml:space="preserve">Investor se zavazuje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při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přípravě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a realizaci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Investičního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záměru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dodržet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E87470" w:rsidRPr="00E87470">
        <w:rPr>
          <w:rFonts w:asciiTheme="minorHAnsi" w:hAnsiTheme="minorHAnsi" w:cstheme="minorHAnsi"/>
          <w:color w:val="0A0A0A"/>
          <w:w w:val="105"/>
        </w:rPr>
        <w:t>základní parametry Investičního záměru (dále jen „</w:t>
      </w:r>
      <w:r w:rsidR="00E87470" w:rsidRPr="00E87470">
        <w:rPr>
          <w:rFonts w:asciiTheme="minorHAnsi" w:hAnsiTheme="minorHAnsi" w:cstheme="minorHAnsi"/>
          <w:b/>
          <w:bCs/>
          <w:color w:val="0A0A0A"/>
          <w:w w:val="105"/>
        </w:rPr>
        <w:t>Základní parametry</w:t>
      </w:r>
      <w:r w:rsidR="00E87470" w:rsidRPr="00E87470">
        <w:rPr>
          <w:rFonts w:asciiTheme="minorHAnsi" w:hAnsiTheme="minorHAnsi" w:cstheme="minorHAnsi"/>
          <w:color w:val="0A0A0A"/>
          <w:w w:val="105"/>
        </w:rPr>
        <w:t xml:space="preserve">“) a poskytnout MČ finanční plnění, v rozsahu a za podmínek uvedených </w:t>
      </w:r>
      <w:r w:rsidR="00E87470">
        <w:rPr>
          <w:rFonts w:asciiTheme="minorHAnsi" w:hAnsiTheme="minorHAnsi" w:cstheme="minorHAnsi"/>
          <w:color w:val="0A0A0A"/>
          <w:w w:val="105"/>
        </w:rPr>
        <w:t>v</w:t>
      </w:r>
      <w:r w:rsidR="00E87470" w:rsidRPr="00E87470">
        <w:rPr>
          <w:rFonts w:asciiTheme="minorHAnsi" w:hAnsiTheme="minorHAnsi" w:cstheme="minorHAnsi"/>
          <w:color w:val="0A0A0A"/>
          <w:w w:val="105"/>
        </w:rPr>
        <w:t xml:space="preserve"> této Smlouvě</w:t>
      </w:r>
      <w:r w:rsidR="00113253">
        <w:rPr>
          <w:rFonts w:asciiTheme="minorHAnsi" w:hAnsiTheme="minorHAnsi" w:cstheme="minorHAnsi"/>
          <w:color w:val="0A0A0A"/>
          <w:w w:val="105"/>
        </w:rPr>
        <w:t xml:space="preserve"> (dále jen „</w:t>
      </w:r>
      <w:r w:rsidR="00113253" w:rsidRPr="00113253">
        <w:rPr>
          <w:rFonts w:asciiTheme="minorHAnsi" w:hAnsiTheme="minorHAnsi" w:cstheme="minorHAnsi"/>
          <w:b/>
          <w:bCs/>
          <w:color w:val="0A0A0A"/>
          <w:w w:val="105"/>
        </w:rPr>
        <w:t>Plnění Investora</w:t>
      </w:r>
      <w:r w:rsidR="00113253">
        <w:rPr>
          <w:rFonts w:asciiTheme="minorHAnsi" w:hAnsiTheme="minorHAnsi" w:cstheme="minorHAnsi"/>
          <w:color w:val="0A0A0A"/>
          <w:w w:val="105"/>
        </w:rPr>
        <w:t>“)</w:t>
      </w:r>
      <w:r w:rsidR="00E87470" w:rsidRPr="00E87470">
        <w:rPr>
          <w:rFonts w:asciiTheme="minorHAnsi" w:hAnsiTheme="minorHAnsi" w:cstheme="minorHAnsi"/>
          <w:color w:val="0A0A0A"/>
          <w:w w:val="105"/>
        </w:rPr>
        <w:t>.</w:t>
      </w:r>
    </w:p>
    <w:p w14:paraId="1A0E5843" w14:textId="77777777" w:rsidR="00E87470" w:rsidRPr="00E87470" w:rsidRDefault="00E87470" w:rsidP="00D51E3F">
      <w:pPr>
        <w:pStyle w:val="Odstavecseseznamem"/>
        <w:numPr>
          <w:ilvl w:val="1"/>
          <w:numId w:val="3"/>
        </w:numPr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bookmarkStart w:id="1" w:name="_Ref134476259"/>
      <w:r w:rsidRPr="00E87470">
        <w:rPr>
          <w:rFonts w:asciiTheme="minorHAnsi" w:hAnsiTheme="minorHAnsi" w:cstheme="minorHAnsi"/>
          <w:color w:val="0A0A0A"/>
          <w:w w:val="105"/>
        </w:rPr>
        <w:t>Základními parametry Investičního záměru jsou dle dohody Smluvních stran:</w:t>
      </w:r>
      <w:bookmarkEnd w:id="1"/>
    </w:p>
    <w:p w14:paraId="7BF854BC" w14:textId="4CCFE9F2" w:rsidR="00D86A05" w:rsidRPr="00E87470" w:rsidRDefault="00E87470" w:rsidP="00D51E3F">
      <w:pPr>
        <w:pStyle w:val="Odstavecseseznamem"/>
        <w:numPr>
          <w:ilvl w:val="0"/>
          <w:numId w:val="4"/>
        </w:numPr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 xml:space="preserve">parametry Investičního záměru dané </w:t>
      </w:r>
      <w:r w:rsidR="00413204" w:rsidRPr="00E87470">
        <w:rPr>
          <w:rFonts w:asciiTheme="minorHAnsi" w:hAnsiTheme="minorHAnsi" w:cstheme="minorHAnsi"/>
          <w:color w:val="0A0A0A"/>
          <w:w w:val="105"/>
        </w:rPr>
        <w:t>projektov</w:t>
      </w:r>
      <w:r w:rsidRPr="00E87470">
        <w:rPr>
          <w:rFonts w:asciiTheme="minorHAnsi" w:hAnsiTheme="minorHAnsi" w:cstheme="minorHAnsi"/>
          <w:color w:val="0A0A0A"/>
          <w:w w:val="105"/>
        </w:rPr>
        <w:t>ou</w:t>
      </w:r>
      <w:r w:rsidR="00413204" w:rsidRPr="00E87470">
        <w:rPr>
          <w:rFonts w:asciiTheme="minorHAnsi" w:hAnsiTheme="minorHAnsi" w:cstheme="minorHAnsi"/>
          <w:color w:val="0A0A0A"/>
          <w:w w:val="105"/>
        </w:rPr>
        <w:t xml:space="preserve"> dokumentaci </w:t>
      </w:r>
      <w:r w:rsidR="006C37E9">
        <w:rPr>
          <w:rFonts w:asciiTheme="minorHAnsi" w:hAnsiTheme="minorHAnsi" w:cstheme="minorHAnsi"/>
          <w:color w:val="0A0A0A"/>
          <w:w w:val="105"/>
        </w:rPr>
        <w:t>z</w:t>
      </w:r>
      <w:r w:rsidR="00D51E3F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D51E3F">
        <w:rPr>
          <w:rFonts w:asciiTheme="minorHAnsi" w:hAnsiTheme="minorHAnsi" w:cstheme="minorHAnsi"/>
          <w:color w:val="0A0A0A"/>
          <w:w w:val="105"/>
        </w:rPr>
        <w:t>06/2024</w:t>
      </w:r>
      <w:r w:rsidR="006C37E9">
        <w:rPr>
          <w:rFonts w:asciiTheme="minorHAnsi" w:hAnsiTheme="minorHAnsi" w:cstheme="minorHAnsi"/>
          <w:color w:val="0A0A0A"/>
          <w:w w:val="105"/>
        </w:rPr>
        <w:t xml:space="preserve"> </w:t>
      </w:r>
      <w:r w:rsidRPr="00037E1D">
        <w:rPr>
          <w:rFonts w:asciiTheme="minorHAnsi" w:hAnsiTheme="minorHAnsi" w:cstheme="minorHAnsi"/>
          <w:color w:val="0A0A0A"/>
          <w:w w:val="105"/>
        </w:rPr>
        <w:t>pro společné povolení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zpracovanou </w:t>
      </w:r>
      <w:r w:rsidR="007C556C">
        <w:rPr>
          <w:rFonts w:asciiTheme="minorHAnsi" w:hAnsiTheme="minorHAnsi" w:cstheme="minorHAnsi"/>
          <w:color w:val="0A0A0A"/>
          <w:w w:val="105"/>
        </w:rPr>
        <w:t xml:space="preserve">Ing. </w:t>
      </w:r>
      <w:r w:rsidR="00D51E3F">
        <w:rPr>
          <w:rFonts w:asciiTheme="minorHAnsi" w:hAnsiTheme="minorHAnsi" w:cstheme="minorHAnsi"/>
          <w:color w:val="0A0A0A"/>
          <w:w w:val="105"/>
        </w:rPr>
        <w:t>Martinem</w:t>
      </w:r>
      <w:r w:rsidR="007C556C">
        <w:rPr>
          <w:rFonts w:asciiTheme="minorHAnsi" w:hAnsiTheme="minorHAnsi" w:cstheme="minorHAnsi"/>
          <w:color w:val="0A0A0A"/>
          <w:w w:val="105"/>
        </w:rPr>
        <w:t xml:space="preserve"> Růžičkou, ČKAIT 0013318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, </w:t>
      </w:r>
    </w:p>
    <w:p w14:paraId="607B5255" w14:textId="77777777" w:rsidR="007C556C" w:rsidRDefault="007C556C" w:rsidP="00D51E3F">
      <w:pPr>
        <w:widowControl/>
        <w:adjustRightInd w:val="0"/>
        <w:ind w:left="284" w:hanging="284"/>
        <w:rPr>
          <w:rFonts w:ascii="Arial,Bold" w:eastAsiaTheme="minorHAnsi" w:hAnsi="Arial,Bold" w:cs="Arial,Bold"/>
          <w:b/>
          <w:bCs/>
          <w:sz w:val="24"/>
          <w:szCs w:val="24"/>
          <w14:ligatures w14:val="standardContextual"/>
        </w:rPr>
      </w:pPr>
    </w:p>
    <w:p w14:paraId="19C1E85C" w14:textId="77777777" w:rsidR="007C556C" w:rsidRDefault="007C556C" w:rsidP="00D51E3F">
      <w:pPr>
        <w:widowControl/>
        <w:adjustRightInd w:val="0"/>
        <w:ind w:left="284" w:hanging="284"/>
        <w:rPr>
          <w:rFonts w:asciiTheme="minorHAnsi" w:hAnsiTheme="minorHAnsi" w:cstheme="minorHAnsi"/>
          <w:b/>
          <w:color w:val="0A0A0A"/>
          <w:w w:val="105"/>
          <w:sz w:val="24"/>
          <w:u w:val="single"/>
        </w:rPr>
      </w:pPr>
      <w:r w:rsidRPr="007C556C">
        <w:rPr>
          <w:rFonts w:asciiTheme="minorHAnsi" w:hAnsiTheme="minorHAnsi" w:cstheme="minorHAnsi"/>
          <w:b/>
          <w:color w:val="0A0A0A"/>
          <w:w w:val="105"/>
          <w:sz w:val="24"/>
          <w:u w:val="single"/>
        </w:rPr>
        <w:t>Dostavba areálu 3VINVEST s.r.o.</w:t>
      </w:r>
    </w:p>
    <w:p w14:paraId="02C15EF6" w14:textId="77777777" w:rsidR="007C556C" w:rsidRPr="007C556C" w:rsidRDefault="007C556C" w:rsidP="00D51E3F">
      <w:pPr>
        <w:widowControl/>
        <w:adjustRightInd w:val="0"/>
        <w:ind w:left="284" w:hanging="284"/>
        <w:rPr>
          <w:rFonts w:asciiTheme="minorHAnsi" w:hAnsiTheme="minorHAnsi" w:cstheme="minorHAnsi"/>
          <w:b/>
          <w:color w:val="0A0A0A"/>
          <w:w w:val="105"/>
          <w:sz w:val="24"/>
          <w:u w:val="single"/>
        </w:rPr>
      </w:pPr>
    </w:p>
    <w:p w14:paraId="0C0482BB" w14:textId="3EFBD6A8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Členění stavby na objekty a technická a technologická zařízení</w:t>
      </w:r>
    </w:p>
    <w:p w14:paraId="2417F2D0" w14:textId="7DFBDB1E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b/>
          <w:color w:val="0A0A0A"/>
          <w:w w:val="105"/>
          <w:vertAlign w:val="superscript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SO.01 administrativní zázemí – stavební objekt v návaznosti na stávající dům</w:t>
      </w:r>
      <w:r>
        <w:rPr>
          <w:rFonts w:asciiTheme="minorHAnsi" w:hAnsiTheme="minorHAnsi" w:cstheme="minorHAnsi"/>
          <w:color w:val="0A0A0A"/>
          <w:w w:val="105"/>
        </w:rPr>
        <w:t xml:space="preserve"> – </w:t>
      </w:r>
      <w:r w:rsidRPr="007C556C">
        <w:rPr>
          <w:rFonts w:asciiTheme="minorHAnsi" w:hAnsiTheme="minorHAnsi" w:cstheme="minorHAnsi"/>
          <w:b/>
          <w:color w:val="0A0A0A"/>
          <w:w w:val="105"/>
        </w:rPr>
        <w:t>HPP 2072 m</w:t>
      </w:r>
      <w:r w:rsidRPr="007C556C">
        <w:rPr>
          <w:rFonts w:asciiTheme="minorHAnsi" w:hAnsiTheme="minorHAnsi" w:cstheme="minorHAnsi"/>
          <w:b/>
          <w:color w:val="0A0A0A"/>
          <w:w w:val="105"/>
          <w:vertAlign w:val="superscript"/>
        </w:rPr>
        <w:t>2</w:t>
      </w:r>
    </w:p>
    <w:p w14:paraId="38DC9034" w14:textId="02BB2796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b/>
          <w:color w:val="0A0A0A"/>
          <w:w w:val="105"/>
          <w:vertAlign w:val="superscript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SO.02 administrativní zázemí a byt správce areálu</w:t>
      </w:r>
      <w:r>
        <w:rPr>
          <w:rFonts w:asciiTheme="minorHAnsi" w:hAnsiTheme="minorHAnsi" w:cstheme="minorHAnsi"/>
          <w:color w:val="0A0A0A"/>
          <w:w w:val="105"/>
        </w:rPr>
        <w:t xml:space="preserve"> -</w:t>
      </w:r>
      <w:r w:rsidRPr="007C556C">
        <w:rPr>
          <w:rFonts w:asciiTheme="minorHAnsi" w:hAnsiTheme="minorHAnsi" w:cstheme="minorHAnsi"/>
          <w:color w:val="0A0A0A"/>
          <w:w w:val="105"/>
        </w:rPr>
        <w:t xml:space="preserve"> </w:t>
      </w:r>
      <w:r w:rsidRPr="007C556C">
        <w:rPr>
          <w:rFonts w:asciiTheme="minorHAnsi" w:hAnsiTheme="minorHAnsi" w:cstheme="minorHAnsi"/>
          <w:b/>
          <w:color w:val="0A0A0A"/>
          <w:w w:val="105"/>
        </w:rPr>
        <w:t>HPP 1083 m</w:t>
      </w:r>
      <w:r w:rsidRPr="007C556C">
        <w:rPr>
          <w:rFonts w:asciiTheme="minorHAnsi" w:hAnsiTheme="minorHAnsi" w:cstheme="minorHAnsi"/>
          <w:b/>
          <w:color w:val="0A0A0A"/>
          <w:w w:val="105"/>
          <w:vertAlign w:val="superscript"/>
        </w:rPr>
        <w:t>2</w:t>
      </w:r>
    </w:p>
    <w:p w14:paraId="117AE031" w14:textId="07BEED81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SO.03 garáže</w:t>
      </w:r>
      <w:r w:rsidR="00CF643D">
        <w:rPr>
          <w:rFonts w:asciiTheme="minorHAnsi" w:hAnsiTheme="minorHAnsi" w:cstheme="minorHAnsi"/>
          <w:color w:val="0A0A0A"/>
          <w:w w:val="105"/>
        </w:rPr>
        <w:t xml:space="preserve"> (nezapočítávají se do HPP)</w:t>
      </w:r>
    </w:p>
    <w:p w14:paraId="31F78308" w14:textId="77777777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SO.04 zpevněné plochy a komunikace</w:t>
      </w:r>
    </w:p>
    <w:p w14:paraId="7F6A8B77" w14:textId="77777777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SO.05 areálový vodovod a kanalizace</w:t>
      </w:r>
    </w:p>
    <w:p w14:paraId="357551F6" w14:textId="77777777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SO.06 areálová dešťová kanalizace včetně retenční nádrže</w:t>
      </w:r>
    </w:p>
    <w:p w14:paraId="70D61C69" w14:textId="77777777" w:rsidR="007C556C" w:rsidRPr="007C556C" w:rsidRDefault="007C556C" w:rsidP="00D51E3F">
      <w:pPr>
        <w:widowControl/>
        <w:adjustRightInd w:val="0"/>
        <w:ind w:left="568" w:hanging="284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SO.07 přípojka vodovodu</w:t>
      </w:r>
    </w:p>
    <w:p w14:paraId="25E5682F" w14:textId="217E3B9B" w:rsidR="00E87470" w:rsidRDefault="007C556C" w:rsidP="00D51E3F">
      <w:pPr>
        <w:ind w:left="568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r w:rsidRPr="007C556C">
        <w:rPr>
          <w:rFonts w:asciiTheme="minorHAnsi" w:hAnsiTheme="minorHAnsi" w:cstheme="minorHAnsi"/>
          <w:color w:val="0A0A0A"/>
          <w:w w:val="105"/>
        </w:rPr>
        <w:t>SO.08 př</w:t>
      </w:r>
      <w:r>
        <w:rPr>
          <w:rFonts w:asciiTheme="minorHAnsi" w:hAnsiTheme="minorHAnsi" w:cstheme="minorHAnsi"/>
          <w:color w:val="0A0A0A"/>
          <w:w w:val="105"/>
        </w:rPr>
        <w:t>ípojka kanalizace</w:t>
      </w:r>
    </w:p>
    <w:p w14:paraId="60EA4FC0" w14:textId="33C12BE6" w:rsidR="007C556C" w:rsidRPr="007C556C" w:rsidRDefault="007C556C" w:rsidP="00D51E3F">
      <w:pPr>
        <w:ind w:left="568" w:right="135" w:hanging="284"/>
        <w:jc w:val="both"/>
        <w:rPr>
          <w:rFonts w:asciiTheme="minorHAnsi" w:hAnsiTheme="minorHAnsi" w:cstheme="minorHAnsi"/>
          <w:b/>
          <w:color w:val="0A0A0A"/>
          <w:w w:val="105"/>
          <w:sz w:val="24"/>
          <w:vertAlign w:val="superscript"/>
        </w:rPr>
      </w:pPr>
      <w:r>
        <w:rPr>
          <w:rFonts w:asciiTheme="minorHAnsi" w:hAnsiTheme="minorHAnsi" w:cstheme="minorHAnsi"/>
          <w:color w:val="0A0A0A"/>
          <w:w w:val="105"/>
        </w:rPr>
        <w:t xml:space="preserve"> Celkem HPP pro výpočet spoluúčasti investora na rozvoj území je </w:t>
      </w:r>
      <w:r w:rsidRPr="007C556C">
        <w:rPr>
          <w:rFonts w:asciiTheme="minorHAnsi" w:hAnsiTheme="minorHAnsi" w:cstheme="minorHAnsi"/>
          <w:b/>
          <w:color w:val="0A0A0A"/>
          <w:w w:val="105"/>
          <w:sz w:val="24"/>
        </w:rPr>
        <w:t>3155 m</w:t>
      </w:r>
      <w:r w:rsidRPr="007C556C">
        <w:rPr>
          <w:rFonts w:asciiTheme="minorHAnsi" w:hAnsiTheme="minorHAnsi" w:cstheme="minorHAnsi"/>
          <w:b/>
          <w:color w:val="0A0A0A"/>
          <w:w w:val="105"/>
          <w:sz w:val="24"/>
          <w:vertAlign w:val="superscript"/>
        </w:rPr>
        <w:t>2</w:t>
      </w:r>
    </w:p>
    <w:p w14:paraId="0BA3D71F" w14:textId="4FD1EBA3" w:rsidR="00981EF7" w:rsidRPr="00981EF7" w:rsidRDefault="00981EF7" w:rsidP="00D51E3F">
      <w:pPr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r w:rsidRPr="00981EF7">
        <w:rPr>
          <w:rFonts w:asciiTheme="minorHAnsi" w:hAnsiTheme="minorHAnsi" w:cstheme="minorHAnsi"/>
          <w:color w:val="0A0A0A"/>
          <w:w w:val="105"/>
        </w:rPr>
        <w:t>Jakoukoliv změnu Základních parametrů Investičního záměru je Investor oprávněn realizovat jen s předchozím písemným souhlasem MČ</w:t>
      </w:r>
      <w:r>
        <w:rPr>
          <w:rFonts w:asciiTheme="minorHAnsi" w:hAnsiTheme="minorHAnsi" w:cstheme="minorHAnsi"/>
          <w:color w:val="0A0A0A"/>
          <w:w w:val="105"/>
        </w:rPr>
        <w:t>.</w:t>
      </w:r>
    </w:p>
    <w:p w14:paraId="00D7AF88" w14:textId="417E10C8" w:rsidR="00D86A05" w:rsidRPr="00E87470" w:rsidRDefault="00E87470" w:rsidP="00D51E3F">
      <w:pPr>
        <w:pStyle w:val="Odstavecseseznamem"/>
        <w:numPr>
          <w:ilvl w:val="1"/>
          <w:numId w:val="3"/>
        </w:numPr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>M</w:t>
      </w:r>
      <w:r w:rsidR="00A6453F" w:rsidRPr="00E87470">
        <w:rPr>
          <w:rFonts w:asciiTheme="minorHAnsi" w:hAnsiTheme="minorHAnsi" w:cstheme="minorHAnsi"/>
          <w:color w:val="0A0A0A"/>
          <w:w w:val="105"/>
        </w:rPr>
        <w:t>Č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se </w:t>
      </w:r>
      <w:r w:rsidR="00867407" w:rsidRPr="00E87470">
        <w:rPr>
          <w:rFonts w:asciiTheme="minorHAnsi" w:hAnsiTheme="minorHAnsi" w:cstheme="minorHAnsi"/>
          <w:color w:val="0A0A0A"/>
          <w:w w:val="105"/>
        </w:rPr>
        <w:t>zavazuj</w:t>
      </w:r>
      <w:r w:rsidRPr="00E87470">
        <w:rPr>
          <w:rFonts w:asciiTheme="minorHAnsi" w:hAnsiTheme="minorHAnsi" w:cstheme="minorHAnsi"/>
          <w:color w:val="0A0A0A"/>
          <w:w w:val="105"/>
        </w:rPr>
        <w:t>e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respektovat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sjednané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Základní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parametr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y I</w:t>
      </w:r>
      <w:r w:rsidR="00D86A05" w:rsidRPr="00E87470">
        <w:rPr>
          <w:rFonts w:asciiTheme="minorHAnsi" w:hAnsiTheme="minorHAnsi" w:cstheme="minorHAnsi"/>
          <w:color w:val="0A0A0A"/>
          <w:w w:val="105"/>
        </w:rPr>
        <w:t>nves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tičního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záměru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a poskytnout </w:t>
      </w:r>
      <w:r w:rsidR="00113253">
        <w:rPr>
          <w:rFonts w:asciiTheme="minorHAnsi" w:hAnsiTheme="minorHAnsi" w:cstheme="minorHAnsi"/>
          <w:color w:val="0A0A0A"/>
          <w:w w:val="105"/>
        </w:rPr>
        <w:t>I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nvestorovi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součinnost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při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realizaci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Investičního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záměru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, v rozsahu a za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podmínek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uvedených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 v t</w:t>
      </w:r>
      <w:r w:rsidR="00872C74" w:rsidRPr="00E87470">
        <w:rPr>
          <w:rFonts w:asciiTheme="minorHAnsi" w:hAnsiTheme="minorHAnsi" w:cstheme="minorHAnsi"/>
          <w:color w:val="0A0A0A"/>
          <w:w w:val="105"/>
        </w:rPr>
        <w:t>é</w:t>
      </w:r>
      <w:r w:rsidR="00D86A05" w:rsidRPr="00E87470">
        <w:rPr>
          <w:rFonts w:asciiTheme="minorHAnsi" w:hAnsiTheme="minorHAnsi" w:cstheme="minorHAnsi"/>
          <w:color w:val="0A0A0A"/>
          <w:w w:val="105"/>
        </w:rPr>
        <w:t xml:space="preserve">to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Smlouvě</w:t>
      </w:r>
      <w:r w:rsidR="00D86A05" w:rsidRPr="00E87470">
        <w:rPr>
          <w:rFonts w:asciiTheme="minorHAnsi" w:hAnsiTheme="minorHAnsi" w:cstheme="minorHAnsi"/>
          <w:color w:val="0A0A0A"/>
          <w:w w:val="105"/>
        </w:rPr>
        <w:t>.</w:t>
      </w:r>
    </w:p>
    <w:p w14:paraId="6D759200" w14:textId="3DBDCD45" w:rsidR="00D86A05" w:rsidRPr="00E87470" w:rsidRDefault="00D86A05" w:rsidP="00D51E3F">
      <w:pPr>
        <w:pStyle w:val="Odstavecseseznamem"/>
        <w:numPr>
          <w:ilvl w:val="1"/>
          <w:numId w:val="3"/>
        </w:numPr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  <w:w w:val="105"/>
        </w:rPr>
      </w:pPr>
      <w:r w:rsidRPr="00E87470">
        <w:rPr>
          <w:rFonts w:asciiTheme="minorHAnsi" w:hAnsiTheme="minorHAnsi" w:cstheme="minorHAnsi"/>
          <w:color w:val="0A0A0A"/>
          <w:w w:val="105"/>
        </w:rPr>
        <w:t>M</w:t>
      </w:r>
      <w:r w:rsidR="00A6453F" w:rsidRPr="00E87470">
        <w:rPr>
          <w:rFonts w:asciiTheme="minorHAnsi" w:hAnsiTheme="minorHAnsi" w:cstheme="minorHAnsi"/>
          <w:color w:val="0A0A0A"/>
          <w:w w:val="105"/>
        </w:rPr>
        <w:t>Č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se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zavazuj</w:t>
      </w:r>
      <w:r w:rsidR="00E87470">
        <w:rPr>
          <w:rFonts w:asciiTheme="minorHAnsi" w:hAnsiTheme="minorHAnsi" w:cstheme="minorHAnsi"/>
          <w:color w:val="0A0A0A"/>
          <w:w w:val="105"/>
        </w:rPr>
        <w:t>e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převzít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Plnění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Investora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způsobem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a za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podmínek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uvedených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 v t</w:t>
      </w:r>
      <w:r w:rsidR="00A6453F" w:rsidRPr="00E87470">
        <w:rPr>
          <w:rFonts w:asciiTheme="minorHAnsi" w:hAnsiTheme="minorHAnsi" w:cstheme="minorHAnsi"/>
          <w:color w:val="0A0A0A"/>
          <w:w w:val="105"/>
        </w:rPr>
        <w:t>é</w:t>
      </w:r>
      <w:r w:rsidRPr="00E87470">
        <w:rPr>
          <w:rFonts w:asciiTheme="minorHAnsi" w:hAnsiTheme="minorHAnsi" w:cstheme="minorHAnsi"/>
          <w:color w:val="0A0A0A"/>
          <w:w w:val="105"/>
        </w:rPr>
        <w:t xml:space="preserve">to </w:t>
      </w:r>
      <w:r w:rsidR="00FE04BC" w:rsidRPr="00E87470">
        <w:rPr>
          <w:rFonts w:asciiTheme="minorHAnsi" w:hAnsiTheme="minorHAnsi" w:cstheme="minorHAnsi"/>
          <w:color w:val="0A0A0A"/>
          <w:w w:val="105"/>
        </w:rPr>
        <w:t>Smlouvě</w:t>
      </w:r>
      <w:r w:rsidRPr="00E87470">
        <w:rPr>
          <w:rFonts w:asciiTheme="minorHAnsi" w:hAnsiTheme="minorHAnsi" w:cstheme="minorHAnsi"/>
          <w:color w:val="0A0A0A"/>
          <w:w w:val="105"/>
        </w:rPr>
        <w:t>.</w:t>
      </w:r>
    </w:p>
    <w:p w14:paraId="71F65125" w14:textId="77777777" w:rsidR="00A6453F" w:rsidRPr="00D86A05" w:rsidRDefault="00A6453F" w:rsidP="00D51E3F">
      <w:pPr>
        <w:ind w:left="284" w:hanging="284"/>
        <w:rPr>
          <w:rFonts w:asciiTheme="minorHAnsi" w:hAnsiTheme="minorHAnsi" w:cstheme="minorHAnsi"/>
          <w:i/>
        </w:rPr>
      </w:pPr>
    </w:p>
    <w:p w14:paraId="1D74B342" w14:textId="337D44E0" w:rsidR="00D86A05" w:rsidRPr="00D86A05" w:rsidRDefault="00FE04BC" w:rsidP="00D51E3F">
      <w:pPr>
        <w:numPr>
          <w:ilvl w:val="0"/>
          <w:numId w:val="3"/>
        </w:numPr>
        <w:spacing w:before="121"/>
        <w:ind w:left="284" w:hanging="284"/>
        <w:jc w:val="center"/>
        <w:rPr>
          <w:rFonts w:asciiTheme="minorHAnsi" w:hAnsiTheme="minorHAnsi" w:cstheme="minorHAnsi"/>
          <w:b/>
          <w:color w:val="0A0A0A"/>
        </w:rPr>
      </w:pPr>
      <w:bookmarkStart w:id="2" w:name="_TOC_250012"/>
      <w:r w:rsidRPr="00D86A05">
        <w:rPr>
          <w:rFonts w:asciiTheme="minorHAnsi" w:hAnsiTheme="minorHAnsi" w:cstheme="minorHAnsi"/>
          <w:b/>
          <w:color w:val="0A0A0A"/>
        </w:rPr>
        <w:t>Předmět</w:t>
      </w:r>
      <w:r w:rsidR="00D86A05" w:rsidRPr="00D86A05">
        <w:rPr>
          <w:rFonts w:asciiTheme="minorHAnsi" w:hAnsiTheme="minorHAnsi" w:cstheme="minorHAnsi"/>
          <w:b/>
          <w:color w:val="0A0A0A"/>
        </w:rPr>
        <w:t xml:space="preserve"> a</w:t>
      </w:r>
      <w:r w:rsidR="00D86A05" w:rsidRPr="00D86A05">
        <w:rPr>
          <w:rFonts w:asciiTheme="minorHAnsi" w:hAnsiTheme="minorHAnsi" w:cstheme="minorHAnsi"/>
          <w:b/>
          <w:color w:val="0A0A0A"/>
          <w:spacing w:val="-4"/>
        </w:rPr>
        <w:t xml:space="preserve"> </w:t>
      </w:r>
      <w:r w:rsidRPr="00D86A05">
        <w:rPr>
          <w:rFonts w:asciiTheme="minorHAnsi" w:hAnsiTheme="minorHAnsi" w:cstheme="minorHAnsi"/>
          <w:b/>
          <w:color w:val="0A0A0A"/>
        </w:rPr>
        <w:t>způsob</w:t>
      </w:r>
      <w:r w:rsidR="00D86A05" w:rsidRPr="00D86A05">
        <w:rPr>
          <w:rFonts w:asciiTheme="minorHAnsi" w:hAnsiTheme="minorHAnsi" w:cstheme="minorHAnsi"/>
          <w:b/>
          <w:color w:val="0A0A0A"/>
          <w:spacing w:val="-6"/>
        </w:rPr>
        <w:t xml:space="preserve"> </w:t>
      </w:r>
      <w:r w:rsidRPr="00D86A05">
        <w:rPr>
          <w:rFonts w:asciiTheme="minorHAnsi" w:hAnsiTheme="minorHAnsi" w:cstheme="minorHAnsi"/>
          <w:b/>
          <w:color w:val="0A0A0A"/>
        </w:rPr>
        <w:t>Plnění</w:t>
      </w:r>
      <w:r w:rsidR="00D86A05" w:rsidRPr="00D86A05">
        <w:rPr>
          <w:rFonts w:asciiTheme="minorHAnsi" w:hAnsiTheme="minorHAnsi" w:cstheme="minorHAnsi"/>
          <w:b/>
          <w:color w:val="0A0A0A"/>
          <w:spacing w:val="-6"/>
        </w:rPr>
        <w:t xml:space="preserve"> </w:t>
      </w:r>
      <w:bookmarkEnd w:id="2"/>
      <w:r>
        <w:rPr>
          <w:rFonts w:asciiTheme="minorHAnsi" w:hAnsiTheme="minorHAnsi" w:cstheme="minorHAnsi"/>
          <w:b/>
          <w:color w:val="0A0A0A"/>
          <w:spacing w:val="-2"/>
        </w:rPr>
        <w:t>I</w:t>
      </w:r>
      <w:r w:rsidRPr="00D86A05">
        <w:rPr>
          <w:rFonts w:asciiTheme="minorHAnsi" w:hAnsiTheme="minorHAnsi" w:cstheme="minorHAnsi"/>
          <w:b/>
          <w:color w:val="0A0A0A"/>
          <w:spacing w:val="-2"/>
        </w:rPr>
        <w:t>nvestora</w:t>
      </w:r>
    </w:p>
    <w:p w14:paraId="3C8397CB" w14:textId="7AA159B7" w:rsidR="000F6CA0" w:rsidRPr="000F6CA0" w:rsidRDefault="00D86A05" w:rsidP="00D51E3F">
      <w:pPr>
        <w:pStyle w:val="Odstavecseseznamem"/>
        <w:spacing w:before="232" w:line="290" w:lineRule="auto"/>
        <w:ind w:left="284" w:right="135" w:hanging="284"/>
        <w:jc w:val="both"/>
        <w:rPr>
          <w:rFonts w:asciiTheme="minorHAnsi" w:hAnsiTheme="minorHAnsi" w:cstheme="minorHAnsi"/>
          <w:color w:val="0A0A0A"/>
        </w:rPr>
      </w:pPr>
      <w:r w:rsidRPr="00D86A05">
        <w:rPr>
          <w:rFonts w:asciiTheme="minorHAnsi" w:hAnsiTheme="minorHAnsi" w:cstheme="minorHAnsi"/>
          <w:color w:val="0A0A0A"/>
          <w:w w:val="105"/>
        </w:rPr>
        <w:t>I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nvestor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se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v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souladu s </w:t>
      </w:r>
      <w:r w:rsidR="00FE04BC">
        <w:rPr>
          <w:rFonts w:asciiTheme="minorHAnsi" w:hAnsiTheme="minorHAnsi" w:cstheme="minorHAnsi"/>
          <w:color w:val="3D3D3D"/>
          <w:w w:val="105"/>
        </w:rPr>
        <w:t>t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outo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Smlouvou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zavazuje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poskytnout 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Plnění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="00FE04BC">
        <w:rPr>
          <w:rFonts w:asciiTheme="minorHAnsi" w:hAnsiTheme="minorHAnsi" w:cstheme="minorHAnsi"/>
          <w:color w:val="2F2F2F"/>
          <w:w w:val="105"/>
        </w:rPr>
        <w:t>I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nvestora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. Rozsah 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Plnění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="00FE04BC">
        <w:rPr>
          <w:rFonts w:asciiTheme="minorHAnsi" w:hAnsiTheme="minorHAnsi" w:cstheme="minorHAnsi"/>
          <w:color w:val="0A0A0A"/>
          <w:w w:val="105"/>
        </w:rPr>
        <w:t>I</w:t>
      </w:r>
      <w:r w:rsidR="00FE04BC" w:rsidRPr="00D86A05">
        <w:rPr>
          <w:rFonts w:asciiTheme="minorHAnsi" w:hAnsiTheme="minorHAnsi" w:cstheme="minorHAnsi"/>
          <w:color w:val="2F2F2F"/>
          <w:w w:val="105"/>
        </w:rPr>
        <w:t>nvestora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byl 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stanoven a </w:t>
      </w:r>
      <w:r w:rsidR="00FE04BC" w:rsidRPr="00D86A05">
        <w:rPr>
          <w:rFonts w:asciiTheme="minorHAnsi" w:hAnsiTheme="minorHAnsi" w:cstheme="minorHAnsi"/>
          <w:color w:val="3D3D3D"/>
          <w:w w:val="105"/>
        </w:rPr>
        <w:t>vypočten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Pr="00D86A05">
        <w:rPr>
          <w:rFonts w:asciiTheme="minorHAnsi" w:hAnsiTheme="minorHAnsi" w:cstheme="minorHAnsi"/>
          <w:color w:val="2F2F2F"/>
          <w:w w:val="105"/>
        </w:rPr>
        <w:t>d</w:t>
      </w:r>
      <w:r w:rsidR="00FE04BC">
        <w:rPr>
          <w:rFonts w:asciiTheme="minorHAnsi" w:hAnsiTheme="minorHAnsi" w:cstheme="minorHAnsi"/>
          <w:color w:val="2F2F2F"/>
          <w:w w:val="105"/>
        </w:rPr>
        <w:t>l</w:t>
      </w:r>
      <w:r w:rsidRPr="00D86A05">
        <w:rPr>
          <w:rFonts w:asciiTheme="minorHAnsi" w:hAnsiTheme="minorHAnsi" w:cstheme="minorHAnsi"/>
          <w:color w:val="2F2F2F"/>
          <w:w w:val="105"/>
        </w:rPr>
        <w:t xml:space="preserve">e </w:t>
      </w:r>
      <w:r w:rsidR="000F6CA0">
        <w:rPr>
          <w:rFonts w:asciiTheme="minorHAnsi" w:hAnsiTheme="minorHAnsi" w:cstheme="minorHAnsi"/>
          <w:color w:val="2F2F2F"/>
          <w:w w:val="105"/>
        </w:rPr>
        <w:t xml:space="preserve">Přílohy č. 9 </w:t>
      </w:r>
      <w:r w:rsidRPr="00D86A05">
        <w:rPr>
          <w:rFonts w:asciiTheme="minorHAnsi" w:hAnsiTheme="minorHAnsi" w:cstheme="minorHAnsi"/>
          <w:color w:val="2F2F2F"/>
          <w:w w:val="105"/>
        </w:rPr>
        <w:t>Metodiky</w:t>
      </w:r>
      <w:r w:rsidR="000F6CA0">
        <w:rPr>
          <w:rFonts w:asciiTheme="minorHAnsi" w:hAnsiTheme="minorHAnsi" w:cstheme="minorHAnsi"/>
          <w:color w:val="2F2F2F"/>
          <w:w w:val="105"/>
        </w:rPr>
        <w:t xml:space="preserve"> (Doporučený postup k záměrům nevyžadujícím změnu územního plánu) ve spojení s </w:t>
      </w:r>
      <w:r w:rsidR="000F6CA0" w:rsidRPr="000F6CA0">
        <w:rPr>
          <w:rFonts w:asciiTheme="minorHAnsi" w:hAnsiTheme="minorHAnsi" w:cstheme="minorHAnsi"/>
          <w:color w:val="0C0A0A"/>
        </w:rPr>
        <w:t xml:space="preserve">usnesením Zastupitelstva MČ č. </w:t>
      </w:r>
      <w:r w:rsidR="00EC1C5F">
        <w:rPr>
          <w:rFonts w:asciiTheme="minorHAnsi" w:hAnsiTheme="minorHAnsi" w:cstheme="minorHAnsi"/>
          <w:color w:val="0C0A0A"/>
        </w:rPr>
        <w:t>11</w:t>
      </w:r>
      <w:r w:rsidR="00891093">
        <w:rPr>
          <w:rFonts w:asciiTheme="minorHAnsi" w:hAnsiTheme="minorHAnsi" w:cstheme="minorHAnsi"/>
          <w:color w:val="0C0A0A"/>
        </w:rPr>
        <w:t xml:space="preserve">/2023 </w:t>
      </w:r>
      <w:proofErr w:type="gramStart"/>
      <w:r w:rsidR="00891093">
        <w:rPr>
          <w:rFonts w:asciiTheme="minorHAnsi" w:hAnsiTheme="minorHAnsi" w:cstheme="minorHAnsi"/>
          <w:color w:val="0C0A0A"/>
        </w:rPr>
        <w:t xml:space="preserve">ze </w:t>
      </w:r>
      <w:r w:rsidR="000F6CA0" w:rsidRPr="000F6CA0">
        <w:rPr>
          <w:rFonts w:asciiTheme="minorHAnsi" w:hAnsiTheme="minorHAnsi" w:cstheme="minorHAnsi"/>
          <w:color w:val="0C0A0A"/>
        </w:rPr>
        <w:t xml:space="preserve"> </w:t>
      </w:r>
      <w:r w:rsidR="000F6CA0" w:rsidRPr="000F6CA0">
        <w:rPr>
          <w:rFonts w:asciiTheme="minorHAnsi" w:hAnsiTheme="minorHAnsi" w:cstheme="minorHAnsi"/>
          <w:color w:val="0C0A0A"/>
        </w:rPr>
        <w:lastRenderedPageBreak/>
        <w:t>dne</w:t>
      </w:r>
      <w:proofErr w:type="gramEnd"/>
      <w:r w:rsidR="000F6CA0" w:rsidRPr="000F6CA0">
        <w:rPr>
          <w:rFonts w:asciiTheme="minorHAnsi" w:hAnsiTheme="minorHAnsi" w:cstheme="minorHAnsi"/>
          <w:color w:val="0C0A0A"/>
        </w:rPr>
        <w:t xml:space="preserve"> </w:t>
      </w:r>
      <w:r w:rsidR="00EC1C5F">
        <w:rPr>
          <w:rFonts w:asciiTheme="minorHAnsi" w:hAnsiTheme="minorHAnsi" w:cstheme="minorHAnsi"/>
          <w:color w:val="0C0A0A"/>
        </w:rPr>
        <w:t>14</w:t>
      </w:r>
      <w:r w:rsidR="00891093">
        <w:rPr>
          <w:rFonts w:asciiTheme="minorHAnsi" w:hAnsiTheme="minorHAnsi" w:cstheme="minorHAnsi"/>
          <w:color w:val="0C0A0A"/>
        </w:rPr>
        <w:t>. 3. 2023</w:t>
      </w:r>
      <w:r w:rsidR="000F6CA0">
        <w:rPr>
          <w:rFonts w:asciiTheme="minorHAnsi" w:hAnsiTheme="minorHAnsi" w:cstheme="minorHAnsi"/>
          <w:color w:val="0C0A0A"/>
        </w:rPr>
        <w:t xml:space="preserve"> následujícím způsobem:</w:t>
      </w:r>
    </w:p>
    <w:p w14:paraId="1AC7F6F0" w14:textId="429E539F" w:rsidR="000F6CA0" w:rsidRPr="000F6CA0" w:rsidRDefault="000F6CA0" w:rsidP="00D51E3F">
      <w:pPr>
        <w:pStyle w:val="Odstavecseseznamem"/>
        <w:tabs>
          <w:tab w:val="left" w:pos="832"/>
        </w:tabs>
        <w:spacing w:before="232" w:line="290" w:lineRule="auto"/>
        <w:ind w:left="834" w:right="135" w:hanging="284"/>
        <w:jc w:val="both"/>
        <w:rPr>
          <w:rFonts w:asciiTheme="minorHAnsi" w:hAnsiTheme="minorHAnsi" w:cstheme="minorHAnsi"/>
          <w:color w:val="0A0A0A"/>
        </w:rPr>
      </w:pPr>
      <m:oMathPara>
        <m:oMath>
          <m:r>
            <w:rPr>
              <w:rFonts w:ascii="Cambria Math" w:hAnsi="Cambria Math" w:cstheme="minorHAnsi"/>
              <w:color w:val="0A0A0A"/>
              <w:highlight w:val="yellow"/>
            </w:rPr>
            <m:t>výše plnění Investora=HPP×1.000</m:t>
          </m:r>
        </m:oMath>
      </m:oMathPara>
    </w:p>
    <w:p w14:paraId="7748E765" w14:textId="3CCC9352" w:rsidR="000F6CA0" w:rsidRDefault="000F6CA0" w:rsidP="00D51E3F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284"/>
        <w:jc w:val="both"/>
        <w:rPr>
          <w:rFonts w:asciiTheme="minorHAnsi" w:hAnsiTheme="minorHAnsi" w:cstheme="minorHAnsi"/>
          <w:color w:val="2F2F2F"/>
          <w:w w:val="105"/>
        </w:rPr>
      </w:pPr>
      <w:r w:rsidRPr="000F6CA0">
        <w:rPr>
          <w:rFonts w:asciiTheme="minorHAnsi" w:hAnsiTheme="minorHAnsi" w:cstheme="minorHAnsi"/>
          <w:color w:val="2F2F2F"/>
          <w:w w:val="105"/>
        </w:rPr>
        <w:t xml:space="preserve">HPP se pro účely této Smlouvy vypočte součtem hrubých podlažních ploch (HPP) ve všech nadzemních podlažích, vypočtených na základě vnějších rozměrů budovy v každém jednotlivém nadzemním podlaží, včetně ustupujících pater a započitatelné části podkroví části hrubých podlažních ploch podzemních podlaží sloužících hlavní funkci, vypočtených na základě vnějších rozměrů budovy v každém jednotlivém podzemním podlaží – podrobně viz Metodické návody a výklady k územnímu plánu </w:t>
      </w:r>
      <w:r>
        <w:rPr>
          <w:rFonts w:asciiTheme="minorHAnsi" w:hAnsiTheme="minorHAnsi" w:cstheme="minorHAnsi"/>
          <w:color w:val="2F2F2F"/>
          <w:w w:val="105"/>
        </w:rPr>
        <w:t xml:space="preserve">v příloze č. 1 této Smlouvy </w:t>
      </w:r>
      <w:r w:rsidRPr="000F6CA0">
        <w:rPr>
          <w:rFonts w:asciiTheme="minorHAnsi" w:hAnsiTheme="minorHAnsi" w:cstheme="minorHAnsi"/>
          <w:color w:val="2F2F2F"/>
          <w:w w:val="105"/>
        </w:rPr>
        <w:t>(</w:t>
      </w:r>
      <w:hyperlink r:id="rId9" w:history="1">
        <w:r w:rsidRPr="000F6CA0">
          <w:rPr>
            <w:rStyle w:val="Hypertextovodkaz"/>
            <w:rFonts w:asciiTheme="minorHAnsi" w:hAnsiTheme="minorHAnsi" w:cstheme="minorHAnsi"/>
            <w:w w:val="105"/>
          </w:rPr>
          <w:t>https://iprpraha.cz/uploads/assets/pup/metodicke_navody.pdf</w:t>
        </w:r>
      </w:hyperlink>
      <w:r w:rsidRPr="000F6CA0">
        <w:rPr>
          <w:rFonts w:asciiTheme="minorHAnsi" w:hAnsiTheme="minorHAnsi" w:cstheme="minorHAnsi"/>
          <w:color w:val="2F2F2F"/>
          <w:w w:val="105"/>
        </w:rPr>
        <w:t>)</w:t>
      </w:r>
      <w:r>
        <w:rPr>
          <w:rFonts w:asciiTheme="minorHAnsi" w:hAnsiTheme="minorHAnsi" w:cstheme="minorHAnsi"/>
          <w:color w:val="2F2F2F"/>
          <w:w w:val="105"/>
        </w:rPr>
        <w:t>.</w:t>
      </w:r>
    </w:p>
    <w:p w14:paraId="166F6879" w14:textId="5FF30B83" w:rsidR="00A6453F" w:rsidRPr="0015112B" w:rsidRDefault="00D86A05" w:rsidP="00D51E3F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284"/>
        <w:jc w:val="both"/>
        <w:rPr>
          <w:rFonts w:asciiTheme="minorHAnsi" w:hAnsiTheme="minorHAnsi" w:cstheme="minorHAnsi"/>
          <w:color w:val="2F2F2F"/>
          <w:w w:val="105"/>
        </w:rPr>
      </w:pPr>
      <w:r w:rsidRPr="00113253">
        <w:rPr>
          <w:rFonts w:asciiTheme="minorHAnsi" w:hAnsiTheme="minorHAnsi" w:cstheme="minorHAnsi"/>
          <w:color w:val="0A0A0A"/>
          <w:w w:val="105"/>
        </w:rPr>
        <w:t>P</w:t>
      </w:r>
      <w:r w:rsidRPr="00113253">
        <w:rPr>
          <w:rFonts w:asciiTheme="minorHAnsi" w:hAnsiTheme="minorHAnsi" w:cstheme="minorHAnsi"/>
          <w:color w:val="2F2F2F"/>
          <w:w w:val="105"/>
        </w:rPr>
        <w:t>okud</w:t>
      </w:r>
      <w:r w:rsidRPr="00113253">
        <w:rPr>
          <w:rFonts w:asciiTheme="minorHAnsi" w:hAnsiTheme="minorHAnsi" w:cstheme="minorHAnsi"/>
          <w:color w:val="2F2F2F"/>
          <w:spacing w:val="28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v</w:t>
      </w:r>
      <w:r w:rsidRPr="00113253">
        <w:rPr>
          <w:rFonts w:asciiTheme="minorHAnsi" w:hAnsiTheme="minorHAnsi" w:cstheme="minorHAnsi"/>
          <w:color w:val="2F2F2F"/>
          <w:spacing w:val="25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pr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ů</w:t>
      </w:r>
      <w:r w:rsidRPr="00113253">
        <w:rPr>
          <w:rFonts w:asciiTheme="minorHAnsi" w:hAnsiTheme="minorHAnsi" w:cstheme="minorHAnsi"/>
          <w:color w:val="2F2F2F"/>
          <w:w w:val="105"/>
        </w:rPr>
        <w:t>b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ě</w:t>
      </w:r>
      <w:r w:rsidRPr="00113253">
        <w:rPr>
          <w:rFonts w:asciiTheme="minorHAnsi" w:hAnsiTheme="minorHAnsi" w:cstheme="minorHAnsi"/>
          <w:color w:val="2F2F2F"/>
          <w:w w:val="105"/>
        </w:rPr>
        <w:t>hu</w:t>
      </w:r>
      <w:r w:rsidRPr="00113253">
        <w:rPr>
          <w:rFonts w:asciiTheme="minorHAnsi" w:hAnsiTheme="minorHAnsi" w:cstheme="minorHAnsi"/>
          <w:color w:val="2F2F2F"/>
          <w:spacing w:val="30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plnění</w:t>
      </w:r>
      <w:r w:rsidRPr="00113253">
        <w:rPr>
          <w:rFonts w:asciiTheme="minorHAnsi" w:hAnsiTheme="minorHAnsi" w:cstheme="minorHAnsi"/>
          <w:color w:val="2F2F2F"/>
          <w:spacing w:val="31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Smlouvy</w:t>
      </w:r>
      <w:r w:rsidRPr="00113253">
        <w:rPr>
          <w:rFonts w:asciiTheme="minorHAnsi" w:hAnsiTheme="minorHAnsi" w:cstheme="minorHAnsi"/>
          <w:color w:val="2F2F2F"/>
          <w:spacing w:val="24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dojde</w:t>
      </w:r>
      <w:r w:rsidRPr="00113253">
        <w:rPr>
          <w:rFonts w:asciiTheme="minorHAnsi" w:hAnsiTheme="minorHAnsi" w:cstheme="minorHAnsi"/>
          <w:color w:val="2F2F2F"/>
          <w:spacing w:val="22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ke</w:t>
      </w:r>
      <w:r w:rsidRPr="00113253">
        <w:rPr>
          <w:rFonts w:asciiTheme="minorHAnsi" w:hAnsiTheme="minorHAnsi" w:cstheme="minorHAnsi"/>
          <w:color w:val="2F2F2F"/>
          <w:spacing w:val="13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změně</w:t>
      </w:r>
      <w:r w:rsidRPr="00113253">
        <w:rPr>
          <w:rFonts w:asciiTheme="minorHAnsi" w:hAnsiTheme="minorHAnsi" w:cstheme="minorHAnsi"/>
          <w:color w:val="2F2F2F"/>
          <w:spacing w:val="24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>rozsahu</w:t>
      </w:r>
      <w:r w:rsidRPr="00113253">
        <w:rPr>
          <w:rFonts w:asciiTheme="minorHAnsi" w:hAnsiTheme="minorHAnsi" w:cstheme="minorHAnsi"/>
          <w:color w:val="2F2F2F"/>
          <w:spacing w:val="26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0A0A0A"/>
          <w:w w:val="105"/>
        </w:rPr>
        <w:t>I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nvestičního</w:t>
      </w:r>
      <w:r w:rsidRPr="00113253">
        <w:rPr>
          <w:rFonts w:asciiTheme="minorHAnsi" w:hAnsiTheme="minorHAnsi" w:cstheme="minorHAnsi"/>
          <w:color w:val="2F2F2F"/>
          <w:spacing w:val="37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záměru</w:t>
      </w:r>
      <w:r w:rsidRPr="00113253">
        <w:rPr>
          <w:rFonts w:asciiTheme="minorHAnsi" w:hAnsiTheme="minorHAnsi" w:cstheme="minorHAnsi"/>
          <w:color w:val="2F2F2F"/>
          <w:spacing w:val="14"/>
          <w:w w:val="105"/>
        </w:rPr>
        <w:t xml:space="preserve"> 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z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důvodu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nezáv</w:t>
      </w:r>
      <w:r w:rsidR="005F440B" w:rsidRPr="00113253">
        <w:rPr>
          <w:rFonts w:asciiTheme="minorHAnsi" w:hAnsiTheme="minorHAnsi" w:cstheme="minorHAnsi"/>
          <w:color w:val="0A0A0A"/>
          <w:w w:val="105"/>
        </w:rPr>
        <w:t>i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slých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na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vůli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</w:t>
      </w:r>
      <w:r w:rsidRPr="00113253">
        <w:rPr>
          <w:rFonts w:asciiTheme="minorHAnsi" w:hAnsiTheme="minorHAnsi" w:cstheme="minorHAnsi"/>
          <w:color w:val="0A0A0A"/>
          <w:w w:val="105"/>
        </w:rPr>
        <w:t>I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nvestora,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zejména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v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pří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padě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rozhodnutí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stavebního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úř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adu, </w:t>
      </w:r>
      <w:r w:rsidRPr="00113253">
        <w:rPr>
          <w:rFonts w:asciiTheme="minorHAnsi" w:hAnsiTheme="minorHAnsi" w:cstheme="minorHAnsi"/>
          <w:color w:val="2F2F2F"/>
          <w:w w:val="105"/>
        </w:rPr>
        <w:t>bude</w:t>
      </w:r>
      <w:r w:rsidRPr="00113253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výše</w:t>
      </w:r>
      <w:r w:rsidRPr="00113253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Plnění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Investora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upravena v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poměru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,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který</w:t>
      </w:r>
      <w:r w:rsidRPr="00113253">
        <w:rPr>
          <w:rFonts w:asciiTheme="minorHAnsi" w:hAnsiTheme="minorHAnsi" w:cstheme="minorHAnsi"/>
          <w:color w:val="3D3D3D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odpovídá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úpravě</w:t>
      </w:r>
      <w:r w:rsidRPr="00113253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0A0A0A"/>
          <w:w w:val="105"/>
        </w:rPr>
        <w:t>I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nvestičního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záměru</w:t>
      </w:r>
      <w:r w:rsidRPr="00113253">
        <w:rPr>
          <w:rFonts w:asciiTheme="minorHAnsi" w:hAnsiTheme="minorHAnsi" w:cstheme="minorHAnsi"/>
          <w:color w:val="3D3D3D"/>
          <w:spacing w:val="-12"/>
          <w:w w:val="105"/>
        </w:rPr>
        <w:t xml:space="preserve"> </w:t>
      </w:r>
      <w:r w:rsidRPr="00113253">
        <w:rPr>
          <w:rFonts w:asciiTheme="minorHAnsi" w:hAnsiTheme="minorHAnsi" w:cstheme="minorHAnsi"/>
          <w:i/>
          <w:color w:val="2F2F2F"/>
          <w:w w:val="105"/>
        </w:rPr>
        <w:t xml:space="preserve">(pro </w:t>
      </w:r>
      <w:proofErr w:type="spellStart"/>
      <w:r w:rsidRPr="00113253">
        <w:rPr>
          <w:rFonts w:asciiTheme="minorHAnsi" w:hAnsiTheme="minorHAnsi" w:cstheme="minorHAnsi"/>
          <w:i/>
          <w:color w:val="3D3D3D"/>
          <w:w w:val="105"/>
        </w:rPr>
        <w:t>r</w:t>
      </w:r>
      <w:r w:rsidR="005F440B" w:rsidRPr="00113253">
        <w:rPr>
          <w:rFonts w:asciiTheme="minorHAnsi" w:hAnsiTheme="minorHAnsi" w:cstheme="minorHAnsi"/>
          <w:i/>
          <w:color w:val="3D3D3D"/>
          <w:w w:val="105"/>
        </w:rPr>
        <w:t>a</w:t>
      </w:r>
      <w:r w:rsidRPr="00113253">
        <w:rPr>
          <w:rFonts w:asciiTheme="minorHAnsi" w:hAnsiTheme="minorHAnsi" w:cstheme="minorHAnsi"/>
          <w:i/>
          <w:color w:val="3D3D3D"/>
          <w:w w:val="105"/>
        </w:rPr>
        <w:t>ta</w:t>
      </w:r>
      <w:proofErr w:type="spellEnd"/>
      <w:r w:rsidRPr="00113253">
        <w:rPr>
          <w:rFonts w:asciiTheme="minorHAnsi" w:hAnsiTheme="minorHAnsi" w:cstheme="minorHAnsi"/>
          <w:i/>
          <w:color w:val="3D3D3D"/>
          <w:w w:val="105"/>
        </w:rPr>
        <w:t xml:space="preserve">)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při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zachovaní</w:t>
      </w:r>
      <w:r w:rsidRPr="00113253">
        <w:rPr>
          <w:rFonts w:asciiTheme="minorHAnsi" w:hAnsiTheme="minorHAnsi" w:cstheme="minorHAnsi"/>
          <w:color w:val="3D3D3D"/>
          <w:w w:val="105"/>
        </w:rPr>
        <w:t xml:space="preserve"> smyslu 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a </w:t>
      </w:r>
      <w:r w:rsidR="005F440B" w:rsidRPr="00113253">
        <w:rPr>
          <w:rFonts w:asciiTheme="minorHAnsi" w:hAnsiTheme="minorHAnsi" w:cstheme="minorHAnsi"/>
          <w:color w:val="2F2F2F"/>
          <w:w w:val="105"/>
        </w:rPr>
        <w:t>účelu</w:t>
      </w:r>
      <w:r w:rsidRPr="00113253">
        <w:rPr>
          <w:rFonts w:asciiTheme="minorHAnsi" w:hAnsiTheme="minorHAnsi" w:cstheme="minorHAnsi"/>
          <w:color w:val="2F2F2F"/>
          <w:w w:val="105"/>
        </w:rPr>
        <w:t xml:space="preserve"> </w:t>
      </w:r>
      <w:r w:rsidR="005F440B" w:rsidRPr="00113253">
        <w:rPr>
          <w:rFonts w:asciiTheme="minorHAnsi" w:hAnsiTheme="minorHAnsi" w:cstheme="minorHAnsi"/>
          <w:color w:val="3D3D3D"/>
          <w:w w:val="105"/>
        </w:rPr>
        <w:t>plnění</w:t>
      </w:r>
      <w:r w:rsidRPr="00113253">
        <w:rPr>
          <w:rFonts w:asciiTheme="minorHAnsi" w:hAnsiTheme="minorHAnsi" w:cstheme="minorHAnsi"/>
          <w:color w:val="3D3D3D"/>
          <w:w w:val="105"/>
        </w:rPr>
        <w:t>.</w:t>
      </w:r>
      <w:r w:rsidR="00113253" w:rsidRPr="00113253">
        <w:rPr>
          <w:rFonts w:asciiTheme="minorHAnsi" w:hAnsiTheme="minorHAnsi" w:cstheme="minorHAnsi"/>
          <w:color w:val="3D3D3D"/>
          <w:w w:val="105"/>
        </w:rPr>
        <w:t xml:space="preserve"> Pro vyloučení pochybností Smluvní strany prohlašují, že v případě změn rozsahu Investičního záměru z důvodů na straně Investora (např. rozhodnutí Investora o změně podoby Investičního záměru/nevyužití původně plánované kapacity apod.), se výše Plnění Investora sjednaná v této Smlouvě nemění.</w:t>
      </w:r>
      <w:r w:rsidR="006B33A8" w:rsidRPr="0015112B">
        <w:rPr>
          <w:rFonts w:asciiTheme="minorHAnsi" w:hAnsiTheme="minorHAnsi" w:cstheme="minorHAnsi"/>
          <w:color w:val="2F2F2F"/>
          <w:w w:val="105"/>
        </w:rPr>
        <w:t xml:space="preserve"> </w:t>
      </w:r>
    </w:p>
    <w:p w14:paraId="696AD6EC" w14:textId="64C24807" w:rsidR="0015112B" w:rsidRPr="000D011A" w:rsidRDefault="0015112B" w:rsidP="00D51E3F">
      <w:pPr>
        <w:pStyle w:val="Odstavecseseznamem"/>
        <w:numPr>
          <w:ilvl w:val="1"/>
          <w:numId w:val="3"/>
        </w:numPr>
        <w:tabs>
          <w:tab w:val="left" w:pos="832"/>
        </w:tabs>
        <w:spacing w:before="232" w:line="290" w:lineRule="auto"/>
        <w:ind w:left="834" w:right="135" w:hanging="284"/>
        <w:jc w:val="both"/>
        <w:rPr>
          <w:rFonts w:asciiTheme="minorHAnsi" w:hAnsiTheme="minorHAnsi" w:cstheme="minorHAnsi"/>
          <w:color w:val="3D3D3D"/>
          <w:w w:val="105"/>
        </w:rPr>
      </w:pPr>
      <w:bookmarkStart w:id="3" w:name="_Ref134474523"/>
      <w:r w:rsidRPr="000D011A">
        <w:rPr>
          <w:rFonts w:asciiTheme="minorHAnsi" w:hAnsiTheme="minorHAnsi" w:cstheme="minorHAnsi"/>
          <w:color w:val="3D3D3D"/>
          <w:w w:val="105"/>
        </w:rPr>
        <w:t xml:space="preserve">Smluvní strany so dohodly, že </w:t>
      </w:r>
      <w:r w:rsidR="006B33A8" w:rsidRPr="000D011A">
        <w:rPr>
          <w:rFonts w:asciiTheme="minorHAnsi" w:hAnsiTheme="minorHAnsi" w:cstheme="minorHAnsi"/>
          <w:color w:val="3D3D3D"/>
          <w:w w:val="105"/>
        </w:rPr>
        <w:t xml:space="preserve">Plnění Investora se bude po dobu od uzavření této Smlouvy do doby poskytnutí Plnění Investora dle odst. </w:t>
      </w:r>
      <w:r w:rsidR="006B33A8" w:rsidRPr="000D011A">
        <w:rPr>
          <w:rFonts w:asciiTheme="minorHAnsi" w:hAnsiTheme="minorHAnsi" w:cstheme="minorHAnsi"/>
          <w:color w:val="3D3D3D"/>
          <w:w w:val="105"/>
        </w:rPr>
        <w:fldChar w:fldCharType="begin"/>
      </w:r>
      <w:r w:rsidR="006B33A8" w:rsidRPr="000D011A">
        <w:rPr>
          <w:rFonts w:asciiTheme="minorHAnsi" w:hAnsiTheme="minorHAnsi" w:cstheme="minorHAnsi"/>
          <w:color w:val="3D3D3D"/>
          <w:w w:val="105"/>
        </w:rPr>
        <w:instrText xml:space="preserve"> REF _Ref134474754 \r \h </w:instrText>
      </w:r>
      <w:r w:rsidR="000D011A">
        <w:rPr>
          <w:rFonts w:asciiTheme="minorHAnsi" w:hAnsiTheme="minorHAnsi" w:cstheme="minorHAnsi"/>
          <w:color w:val="3D3D3D"/>
          <w:w w:val="105"/>
        </w:rPr>
        <w:instrText xml:space="preserve"> \* MERGEFORMAT </w:instrText>
      </w:r>
      <w:r w:rsidR="006B33A8" w:rsidRPr="000D011A">
        <w:rPr>
          <w:rFonts w:asciiTheme="minorHAnsi" w:hAnsiTheme="minorHAnsi" w:cstheme="minorHAnsi"/>
          <w:color w:val="3D3D3D"/>
          <w:w w:val="105"/>
        </w:rPr>
      </w:r>
      <w:r w:rsidR="006B33A8" w:rsidRPr="000D011A">
        <w:rPr>
          <w:rFonts w:asciiTheme="minorHAnsi" w:hAnsiTheme="minorHAnsi" w:cstheme="minorHAnsi"/>
          <w:color w:val="3D3D3D"/>
          <w:w w:val="105"/>
        </w:rPr>
        <w:fldChar w:fldCharType="separate"/>
      </w:r>
      <w:r w:rsidR="006B33A8" w:rsidRPr="000D011A">
        <w:rPr>
          <w:rFonts w:asciiTheme="minorHAnsi" w:hAnsiTheme="minorHAnsi" w:cstheme="minorHAnsi"/>
          <w:color w:val="3D3D3D"/>
          <w:w w:val="105"/>
        </w:rPr>
        <w:t>III.</w:t>
      </w:r>
      <w:r w:rsidR="000D011A" w:rsidRPr="000D011A">
        <w:rPr>
          <w:rFonts w:asciiTheme="minorHAnsi" w:hAnsiTheme="minorHAnsi" w:cstheme="minorHAnsi"/>
          <w:color w:val="3D3D3D"/>
          <w:w w:val="105"/>
        </w:rPr>
        <w:t>6</w:t>
      </w:r>
      <w:r w:rsidR="006B33A8" w:rsidRPr="000D011A">
        <w:rPr>
          <w:rFonts w:asciiTheme="minorHAnsi" w:hAnsiTheme="minorHAnsi" w:cstheme="minorHAnsi"/>
          <w:color w:val="3D3D3D"/>
          <w:w w:val="105"/>
        </w:rPr>
        <w:fldChar w:fldCharType="end"/>
      </w:r>
      <w:r w:rsidR="006B33A8" w:rsidRPr="000D011A">
        <w:rPr>
          <w:rFonts w:asciiTheme="minorHAnsi" w:hAnsiTheme="minorHAnsi" w:cstheme="minorHAnsi"/>
          <w:color w:val="3D3D3D"/>
          <w:w w:val="105"/>
        </w:rPr>
        <w:t xml:space="preserve"> této Smlouvy každoročně automaticky k datu </w:t>
      </w:r>
      <w:proofErr w:type="gramStart"/>
      <w:r w:rsidR="006B33A8" w:rsidRPr="000D011A">
        <w:rPr>
          <w:rFonts w:asciiTheme="minorHAnsi" w:hAnsiTheme="minorHAnsi" w:cstheme="minorHAnsi"/>
          <w:color w:val="3D3D3D"/>
          <w:w w:val="105"/>
        </w:rPr>
        <w:t>1.2. daného</w:t>
      </w:r>
      <w:proofErr w:type="gramEnd"/>
      <w:r w:rsidR="006B33A8" w:rsidRPr="000D011A">
        <w:rPr>
          <w:rFonts w:asciiTheme="minorHAnsi" w:hAnsiTheme="minorHAnsi" w:cstheme="minorHAnsi"/>
          <w:color w:val="3D3D3D"/>
          <w:w w:val="105"/>
        </w:rPr>
        <w:t xml:space="preserve"> roku navyšovat o průměrnou roční míru inflace podle indexu spotřebitelských cen za uplynulý kalendářní rok, který je zveřejňován Českým statistickým úřadem.</w:t>
      </w:r>
      <w:bookmarkEnd w:id="3"/>
    </w:p>
    <w:p w14:paraId="54CD3DA7" w14:textId="2C5795F2" w:rsidR="00D86A05" w:rsidRPr="00D86A05" w:rsidRDefault="005F440B" w:rsidP="00D51E3F">
      <w:pPr>
        <w:pStyle w:val="Odstavecseseznamem"/>
        <w:numPr>
          <w:ilvl w:val="1"/>
          <w:numId w:val="3"/>
        </w:numPr>
        <w:tabs>
          <w:tab w:val="left" w:pos="835"/>
        </w:tabs>
        <w:spacing w:before="117" w:line="295" w:lineRule="auto"/>
        <w:ind w:left="827" w:right="133" w:hanging="284"/>
        <w:jc w:val="both"/>
        <w:rPr>
          <w:rFonts w:asciiTheme="minorHAnsi" w:hAnsiTheme="minorHAnsi" w:cstheme="minorHAnsi"/>
          <w:color w:val="0A0A0A"/>
        </w:rPr>
      </w:pPr>
      <w:bookmarkStart w:id="4" w:name="_Ref134473134"/>
      <w:bookmarkStart w:id="5" w:name="_Ref134474693"/>
      <w:r w:rsidRPr="00D86A05">
        <w:rPr>
          <w:rFonts w:asciiTheme="minorHAnsi" w:hAnsiTheme="minorHAnsi" w:cstheme="minorHAnsi"/>
          <w:color w:val="3D3D3D"/>
          <w:w w:val="105"/>
        </w:rPr>
        <w:t>Nárok</w:t>
      </w:r>
      <w:r w:rsidR="00D86A05"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F2F2F"/>
          <w:w w:val="105"/>
        </w:rPr>
        <w:t>na</w:t>
      </w:r>
      <w:r w:rsidR="00D86A05" w:rsidRPr="00D86A05">
        <w:rPr>
          <w:rFonts w:asciiTheme="minorHAnsi" w:hAnsiTheme="minorHAnsi" w:cstheme="minorHAnsi"/>
          <w:color w:val="2F2F2F"/>
          <w:spacing w:val="-15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>poskytnut</w:t>
      </w:r>
      <w:r>
        <w:rPr>
          <w:rFonts w:asciiTheme="minorHAnsi" w:hAnsiTheme="minorHAnsi" w:cstheme="minorHAnsi"/>
          <w:color w:val="3D3D3D"/>
          <w:w w:val="105"/>
        </w:rPr>
        <w:t>í</w:t>
      </w:r>
      <w:r w:rsidR="00D86A05"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Pr="00D86A05">
        <w:rPr>
          <w:rFonts w:asciiTheme="minorHAnsi" w:hAnsiTheme="minorHAnsi" w:cstheme="minorHAnsi"/>
          <w:color w:val="0A0A0A"/>
          <w:w w:val="105"/>
        </w:rPr>
        <w:t>P</w:t>
      </w:r>
      <w:r w:rsidRPr="00D86A05">
        <w:rPr>
          <w:rFonts w:asciiTheme="minorHAnsi" w:hAnsiTheme="minorHAnsi" w:cstheme="minorHAnsi"/>
          <w:color w:val="3D3D3D"/>
          <w:w w:val="105"/>
        </w:rPr>
        <w:t>lnění</w:t>
      </w:r>
      <w:r w:rsidR="00D86A05" w:rsidRPr="00D86A05">
        <w:rPr>
          <w:rFonts w:asciiTheme="minorHAnsi" w:hAnsiTheme="minorHAnsi" w:cstheme="minorHAnsi"/>
          <w:color w:val="3D3D3D"/>
          <w:spacing w:val="-14"/>
          <w:w w:val="105"/>
        </w:rPr>
        <w:t xml:space="preserve"> </w:t>
      </w:r>
      <w:r>
        <w:rPr>
          <w:rFonts w:asciiTheme="minorHAnsi" w:hAnsiTheme="minorHAnsi" w:cstheme="minorHAnsi"/>
          <w:color w:val="0A0A0A"/>
          <w:w w:val="105"/>
        </w:rPr>
        <w:t>I</w:t>
      </w:r>
      <w:r w:rsidRPr="00D86A05">
        <w:rPr>
          <w:rFonts w:asciiTheme="minorHAnsi" w:hAnsiTheme="minorHAnsi" w:cstheme="minorHAnsi"/>
          <w:color w:val="2F2F2F"/>
          <w:w w:val="105"/>
        </w:rPr>
        <w:t>nvestora</w:t>
      </w:r>
      <w:r w:rsidR="00D86A05" w:rsidRPr="00D86A05">
        <w:rPr>
          <w:rFonts w:asciiTheme="minorHAnsi" w:hAnsiTheme="minorHAnsi" w:cstheme="minorHAnsi"/>
          <w:color w:val="2F2F2F"/>
          <w:spacing w:val="-4"/>
          <w:w w:val="105"/>
        </w:rPr>
        <w:t xml:space="preserve"> </w:t>
      </w:r>
      <w:r w:rsidRPr="00D86A05">
        <w:rPr>
          <w:rFonts w:asciiTheme="minorHAnsi" w:hAnsiTheme="minorHAnsi" w:cstheme="minorHAnsi"/>
          <w:color w:val="2F2F2F"/>
          <w:w w:val="105"/>
        </w:rPr>
        <w:t>vzniká</w:t>
      </w:r>
      <w:r w:rsidR="00D86A05" w:rsidRPr="00D86A05">
        <w:rPr>
          <w:rFonts w:asciiTheme="minorHAnsi" w:hAnsiTheme="minorHAnsi" w:cstheme="minorHAnsi"/>
          <w:color w:val="2F2F2F"/>
          <w:spacing w:val="-2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F2F2F"/>
          <w:w w:val="105"/>
        </w:rPr>
        <w:t xml:space="preserve">k </w:t>
      </w:r>
      <w:r w:rsidRPr="00D86A05">
        <w:rPr>
          <w:rFonts w:asciiTheme="minorHAnsi" w:hAnsiTheme="minorHAnsi" w:cstheme="minorHAnsi"/>
          <w:color w:val="2F2F2F"/>
          <w:w w:val="105"/>
        </w:rPr>
        <w:t>okamžiku</w:t>
      </w:r>
      <w:r w:rsidR="00D86A05" w:rsidRPr="00D86A05">
        <w:rPr>
          <w:rFonts w:asciiTheme="minorHAnsi" w:hAnsiTheme="minorHAnsi" w:cstheme="minorHAnsi"/>
          <w:color w:val="2F2F2F"/>
          <w:w w:val="105"/>
        </w:rPr>
        <w:t xml:space="preserve"> </w:t>
      </w:r>
      <w:r w:rsidR="00F64213">
        <w:rPr>
          <w:rFonts w:asciiTheme="minorHAnsi" w:hAnsiTheme="minorHAnsi" w:cstheme="minorHAnsi"/>
          <w:color w:val="2F2F2F"/>
          <w:w w:val="105"/>
        </w:rPr>
        <w:t>právní moci kolaudačního souhlasu/rozhodnutí anebo k</w:t>
      </w:r>
      <w:r w:rsidR="0015112B">
        <w:rPr>
          <w:rFonts w:asciiTheme="minorHAnsi" w:hAnsiTheme="minorHAnsi" w:cstheme="minorHAnsi"/>
          <w:color w:val="2F2F2F"/>
          <w:w w:val="105"/>
        </w:rPr>
        <w:t> </w:t>
      </w:r>
      <w:r w:rsidR="00F64213">
        <w:rPr>
          <w:rFonts w:asciiTheme="minorHAnsi" w:hAnsiTheme="minorHAnsi" w:cstheme="minorHAnsi"/>
          <w:color w:val="2F2F2F"/>
          <w:w w:val="105"/>
        </w:rPr>
        <w:t>okamžiku</w:t>
      </w:r>
      <w:bookmarkEnd w:id="4"/>
      <w:r w:rsidR="0015112B">
        <w:rPr>
          <w:rFonts w:asciiTheme="minorHAnsi" w:hAnsiTheme="minorHAnsi" w:cstheme="minorHAnsi"/>
          <w:color w:val="2F2F2F"/>
          <w:w w:val="105"/>
        </w:rPr>
        <w:t xml:space="preserve"> právní moci </w:t>
      </w:r>
      <w:r w:rsidR="0015112B" w:rsidRPr="0015112B">
        <w:rPr>
          <w:rFonts w:asciiTheme="minorHAnsi" w:hAnsiTheme="minorHAnsi" w:cstheme="minorHAnsi"/>
          <w:color w:val="2F2F2F"/>
          <w:w w:val="105"/>
        </w:rPr>
        <w:t xml:space="preserve">povolení k předčasnému užívání </w:t>
      </w:r>
      <w:r w:rsidR="0015112B">
        <w:rPr>
          <w:rFonts w:asciiTheme="minorHAnsi" w:hAnsiTheme="minorHAnsi" w:cstheme="minorHAnsi"/>
          <w:color w:val="2F2F2F"/>
          <w:w w:val="105"/>
        </w:rPr>
        <w:t>Investičního záměru</w:t>
      </w:r>
      <w:r w:rsidR="0015112B" w:rsidRPr="0015112B">
        <w:rPr>
          <w:rFonts w:asciiTheme="minorHAnsi" w:hAnsiTheme="minorHAnsi" w:cstheme="minorHAnsi"/>
          <w:color w:val="2F2F2F"/>
          <w:w w:val="105"/>
        </w:rPr>
        <w:t xml:space="preserve"> před je</w:t>
      </w:r>
      <w:r w:rsidR="0015112B">
        <w:rPr>
          <w:rFonts w:asciiTheme="minorHAnsi" w:hAnsiTheme="minorHAnsi" w:cstheme="minorHAnsi"/>
          <w:color w:val="2F2F2F"/>
          <w:w w:val="105"/>
        </w:rPr>
        <w:t xml:space="preserve">ho </w:t>
      </w:r>
      <w:r w:rsidR="0015112B" w:rsidRPr="0015112B">
        <w:rPr>
          <w:rFonts w:asciiTheme="minorHAnsi" w:hAnsiTheme="minorHAnsi" w:cstheme="minorHAnsi"/>
          <w:color w:val="2F2F2F"/>
          <w:w w:val="105"/>
        </w:rPr>
        <w:t>úplným dokončením</w:t>
      </w:r>
      <w:r w:rsidR="0015112B">
        <w:rPr>
          <w:rFonts w:asciiTheme="minorHAnsi" w:hAnsiTheme="minorHAnsi" w:cstheme="minorHAnsi"/>
          <w:color w:val="2F2F2F"/>
          <w:w w:val="105"/>
        </w:rPr>
        <w:t xml:space="preserve"> (podle skutečnosti, která nastane dříve). V případě, že Investiční záměr nevyžaduje vydání veřejnoprávního povolení/souhlasu, vzniká nárok na poskytnutí Plnění Investora dokončením Investičního záměru.</w:t>
      </w:r>
      <w:bookmarkEnd w:id="5"/>
    </w:p>
    <w:p w14:paraId="380552BB" w14:textId="334BD7DC" w:rsidR="00D86A05" w:rsidRDefault="00D86A05" w:rsidP="00D51E3F">
      <w:pPr>
        <w:pStyle w:val="Odstavecseseznamem"/>
        <w:numPr>
          <w:ilvl w:val="1"/>
          <w:numId w:val="3"/>
        </w:numPr>
        <w:tabs>
          <w:tab w:val="left" w:pos="835"/>
        </w:tabs>
        <w:spacing w:before="119" w:line="295" w:lineRule="auto"/>
        <w:ind w:left="837" w:right="131" w:hanging="284"/>
        <w:jc w:val="both"/>
        <w:rPr>
          <w:rFonts w:asciiTheme="minorHAnsi" w:hAnsiTheme="minorHAnsi" w:cstheme="minorHAnsi"/>
          <w:color w:val="3D3D3D"/>
          <w:w w:val="110"/>
        </w:rPr>
      </w:pPr>
      <w:r w:rsidRPr="00D86A05">
        <w:rPr>
          <w:rFonts w:asciiTheme="minorHAnsi" w:hAnsiTheme="minorHAnsi" w:cstheme="minorHAnsi"/>
          <w:color w:val="2F2F2F"/>
        </w:rPr>
        <w:t>Pot</w:t>
      </w:r>
      <w:r w:rsidR="005F440B">
        <w:rPr>
          <w:rFonts w:asciiTheme="minorHAnsi" w:hAnsiTheme="minorHAnsi" w:cstheme="minorHAnsi"/>
          <w:color w:val="2F2F2F"/>
        </w:rPr>
        <w:t>é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co vznikne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nárok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na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Plnění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lnvestora d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l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e odst. </w:t>
      </w:r>
      <w:r w:rsidR="009B1B41" w:rsidRPr="009B1B41">
        <w:rPr>
          <w:rFonts w:asciiTheme="minorHAnsi" w:hAnsiTheme="minorHAnsi" w:cstheme="minorHAnsi"/>
          <w:color w:val="3D3D3D"/>
          <w:w w:val="110"/>
        </w:rPr>
        <w:fldChar w:fldCharType="begin"/>
      </w:r>
      <w:r w:rsidR="009B1B41" w:rsidRPr="009B1B41">
        <w:rPr>
          <w:rFonts w:asciiTheme="minorHAnsi" w:hAnsiTheme="minorHAnsi" w:cstheme="minorHAnsi"/>
          <w:color w:val="3D3D3D"/>
          <w:w w:val="110"/>
        </w:rPr>
        <w:instrText xml:space="preserve"> REF _Ref134473134 \r \h </w:instrText>
      </w:r>
      <w:r w:rsidR="009B1B41">
        <w:rPr>
          <w:rFonts w:asciiTheme="minorHAnsi" w:hAnsiTheme="minorHAnsi" w:cstheme="minorHAnsi"/>
          <w:color w:val="3D3D3D"/>
          <w:w w:val="110"/>
        </w:rPr>
        <w:instrText xml:space="preserve"> \* MERGEFORMAT </w:instrText>
      </w:r>
      <w:r w:rsidR="009B1B41" w:rsidRPr="009B1B41">
        <w:rPr>
          <w:rFonts w:asciiTheme="minorHAnsi" w:hAnsiTheme="minorHAnsi" w:cstheme="minorHAnsi"/>
          <w:color w:val="3D3D3D"/>
          <w:w w:val="110"/>
        </w:rPr>
      </w:r>
      <w:r w:rsidR="009B1B41" w:rsidRPr="009B1B41">
        <w:rPr>
          <w:rFonts w:asciiTheme="minorHAnsi" w:hAnsiTheme="minorHAnsi" w:cstheme="minorHAnsi"/>
          <w:color w:val="3D3D3D"/>
          <w:w w:val="110"/>
        </w:rPr>
        <w:fldChar w:fldCharType="separate"/>
      </w:r>
      <w:proofErr w:type="gramStart"/>
      <w:r w:rsidR="009B1B41" w:rsidRPr="009B1B41">
        <w:rPr>
          <w:rFonts w:asciiTheme="minorHAnsi" w:hAnsiTheme="minorHAnsi" w:cstheme="minorHAnsi"/>
          <w:color w:val="3D3D3D"/>
          <w:w w:val="110"/>
        </w:rPr>
        <w:t>III.</w:t>
      </w:r>
      <w:r w:rsidR="000D011A">
        <w:rPr>
          <w:rFonts w:asciiTheme="minorHAnsi" w:hAnsiTheme="minorHAnsi" w:cstheme="minorHAnsi"/>
          <w:color w:val="3D3D3D"/>
          <w:w w:val="110"/>
        </w:rPr>
        <w:t>6</w:t>
      </w:r>
      <w:r w:rsidR="009B1B41" w:rsidRPr="009B1B41">
        <w:rPr>
          <w:rFonts w:asciiTheme="minorHAnsi" w:hAnsiTheme="minorHAnsi" w:cstheme="minorHAnsi"/>
          <w:color w:val="3D3D3D"/>
          <w:w w:val="110"/>
        </w:rPr>
        <w:fldChar w:fldCharType="end"/>
      </w:r>
      <w:r w:rsidR="006B33A8">
        <w:rPr>
          <w:rFonts w:asciiTheme="minorHAnsi" w:hAnsiTheme="minorHAnsi" w:cstheme="minorHAnsi"/>
          <w:color w:val="3D3D3D"/>
          <w:w w:val="110"/>
        </w:rPr>
        <w:t xml:space="preserve"> této</w:t>
      </w:r>
      <w:proofErr w:type="gramEnd"/>
      <w:r w:rsidR="006B33A8">
        <w:rPr>
          <w:rFonts w:asciiTheme="minorHAnsi" w:hAnsiTheme="minorHAnsi" w:cstheme="minorHAnsi"/>
          <w:color w:val="3D3D3D"/>
          <w:w w:val="110"/>
        </w:rPr>
        <w:t xml:space="preserve"> Smlouvy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se Investor zavazuje poskytnout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Plnění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9641C5">
        <w:rPr>
          <w:rFonts w:asciiTheme="minorHAnsi" w:hAnsiTheme="minorHAnsi" w:cstheme="minorHAnsi"/>
          <w:color w:val="3D3D3D"/>
          <w:w w:val="110"/>
        </w:rPr>
        <w:t>I</w:t>
      </w:r>
      <w:r w:rsidRPr="009B1B41">
        <w:rPr>
          <w:rFonts w:asciiTheme="minorHAnsi" w:hAnsiTheme="minorHAnsi" w:cstheme="minorHAnsi"/>
          <w:color w:val="3D3D3D"/>
          <w:w w:val="110"/>
        </w:rPr>
        <w:t>nvestora</w:t>
      </w:r>
      <w:r w:rsidR="009B1B41">
        <w:rPr>
          <w:rFonts w:asciiTheme="minorHAnsi" w:hAnsiTheme="minorHAnsi" w:cstheme="minorHAnsi"/>
          <w:color w:val="3D3D3D"/>
          <w:w w:val="110"/>
        </w:rPr>
        <w:t xml:space="preserve">, navýšené o inflaci dle odst. </w:t>
      </w:r>
      <w:r w:rsidR="006B33A8">
        <w:rPr>
          <w:rFonts w:asciiTheme="minorHAnsi" w:hAnsiTheme="minorHAnsi" w:cstheme="minorHAnsi"/>
          <w:color w:val="3D3D3D"/>
          <w:w w:val="110"/>
        </w:rPr>
        <w:fldChar w:fldCharType="begin"/>
      </w:r>
      <w:r w:rsidR="006B33A8">
        <w:rPr>
          <w:rFonts w:asciiTheme="minorHAnsi" w:hAnsiTheme="minorHAnsi" w:cstheme="minorHAnsi"/>
          <w:color w:val="3D3D3D"/>
          <w:w w:val="110"/>
        </w:rPr>
        <w:instrText xml:space="preserve"> REF _Ref134474523 \r \h </w:instrText>
      </w:r>
      <w:r w:rsidR="006B33A8">
        <w:rPr>
          <w:rFonts w:asciiTheme="minorHAnsi" w:hAnsiTheme="minorHAnsi" w:cstheme="minorHAnsi"/>
          <w:color w:val="3D3D3D"/>
          <w:w w:val="110"/>
        </w:rPr>
      </w:r>
      <w:r w:rsidR="006B33A8">
        <w:rPr>
          <w:rFonts w:asciiTheme="minorHAnsi" w:hAnsiTheme="minorHAnsi" w:cstheme="minorHAnsi"/>
          <w:color w:val="3D3D3D"/>
          <w:w w:val="110"/>
        </w:rPr>
        <w:fldChar w:fldCharType="separate"/>
      </w:r>
      <w:r w:rsidR="006B33A8">
        <w:rPr>
          <w:rFonts w:asciiTheme="minorHAnsi" w:hAnsiTheme="minorHAnsi" w:cstheme="minorHAnsi"/>
          <w:color w:val="3D3D3D"/>
          <w:w w:val="110"/>
        </w:rPr>
        <w:t>III.5</w:t>
      </w:r>
      <w:r w:rsidR="006B33A8">
        <w:rPr>
          <w:rFonts w:asciiTheme="minorHAnsi" w:hAnsiTheme="minorHAnsi" w:cstheme="minorHAnsi"/>
          <w:color w:val="3D3D3D"/>
          <w:w w:val="110"/>
        </w:rPr>
        <w:fldChar w:fldCharType="end"/>
      </w:r>
      <w:r w:rsidR="006B33A8">
        <w:rPr>
          <w:rFonts w:asciiTheme="minorHAnsi" w:hAnsiTheme="minorHAnsi" w:cstheme="minorHAnsi"/>
          <w:color w:val="3D3D3D"/>
          <w:w w:val="110"/>
        </w:rPr>
        <w:t xml:space="preserve"> této Smlouvy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a to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vše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k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účelům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, </w:t>
      </w:r>
      <w:r w:rsidR="005F440B" w:rsidRPr="00D86A05">
        <w:rPr>
          <w:rFonts w:asciiTheme="minorHAnsi" w:hAnsiTheme="minorHAnsi" w:cstheme="minorHAnsi"/>
          <w:color w:val="3D3D3D"/>
          <w:w w:val="110"/>
        </w:rPr>
        <w:t>způsobem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a v </w:t>
      </w:r>
      <w:r w:rsidR="005F440B" w:rsidRPr="00D86A05">
        <w:rPr>
          <w:rFonts w:asciiTheme="minorHAnsi" w:hAnsiTheme="minorHAnsi" w:cstheme="minorHAnsi"/>
          <w:color w:val="3D3D3D"/>
          <w:w w:val="110"/>
        </w:rPr>
        <w:t>term</w:t>
      </w:r>
      <w:r w:rsidR="005F440B">
        <w:rPr>
          <w:rFonts w:asciiTheme="minorHAnsi" w:hAnsiTheme="minorHAnsi" w:cstheme="minorHAnsi"/>
          <w:color w:val="3D3D3D"/>
          <w:w w:val="110"/>
        </w:rPr>
        <w:t>í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nech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10"/>
        </w:rPr>
        <w:t>splatnosti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sjednaných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5F440B" w:rsidRPr="009B1B41">
        <w:rPr>
          <w:rFonts w:asciiTheme="minorHAnsi" w:hAnsiTheme="minorHAnsi" w:cstheme="minorHAnsi"/>
          <w:color w:val="3D3D3D"/>
          <w:w w:val="110"/>
        </w:rPr>
        <w:t>dále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v </w:t>
      </w:r>
      <w:r w:rsidRPr="00D86A05">
        <w:rPr>
          <w:rFonts w:asciiTheme="minorHAnsi" w:hAnsiTheme="minorHAnsi" w:cstheme="minorHAnsi"/>
          <w:color w:val="3D3D3D"/>
          <w:w w:val="110"/>
        </w:rPr>
        <w:t>t</w:t>
      </w:r>
      <w:r w:rsidR="00872C74">
        <w:rPr>
          <w:rFonts w:asciiTheme="minorHAnsi" w:hAnsiTheme="minorHAnsi" w:cstheme="minorHAnsi"/>
          <w:color w:val="3D3D3D"/>
          <w:w w:val="110"/>
        </w:rPr>
        <w:t>é</w:t>
      </w:r>
      <w:r w:rsidRPr="00D86A05">
        <w:rPr>
          <w:rFonts w:asciiTheme="minorHAnsi" w:hAnsiTheme="minorHAnsi" w:cstheme="minorHAnsi"/>
          <w:color w:val="3D3D3D"/>
          <w:w w:val="110"/>
        </w:rPr>
        <w:t>to</w:t>
      </w:r>
      <w:r w:rsidRPr="009B1B41">
        <w:rPr>
          <w:rFonts w:asciiTheme="minorHAnsi" w:hAnsiTheme="minorHAnsi" w:cstheme="minorHAnsi"/>
          <w:color w:val="3D3D3D"/>
          <w:w w:val="110"/>
        </w:rPr>
        <w:t xml:space="preserve"> </w:t>
      </w:r>
      <w:r w:rsidR="005F440B" w:rsidRPr="00D86A05">
        <w:rPr>
          <w:rFonts w:asciiTheme="minorHAnsi" w:hAnsiTheme="minorHAnsi" w:cstheme="minorHAnsi"/>
          <w:color w:val="3D3D3D"/>
          <w:w w:val="110"/>
        </w:rPr>
        <w:t>Smlouvě</w:t>
      </w:r>
      <w:r w:rsidRPr="00D86A05">
        <w:rPr>
          <w:rFonts w:asciiTheme="minorHAnsi" w:hAnsiTheme="minorHAnsi" w:cstheme="minorHAnsi"/>
          <w:color w:val="3D3D3D"/>
          <w:w w:val="110"/>
        </w:rPr>
        <w:t>.</w:t>
      </w:r>
    </w:p>
    <w:p w14:paraId="3D60B45F" w14:textId="77777777" w:rsidR="006165AF" w:rsidRPr="00D51E3F" w:rsidRDefault="006165AF" w:rsidP="00D51E3F">
      <w:pPr>
        <w:pStyle w:val="Odstavecseseznamem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before="117" w:line="295" w:lineRule="auto"/>
        <w:ind w:right="133" w:hanging="284"/>
        <w:jc w:val="both"/>
        <w:rPr>
          <w:rFonts w:asciiTheme="minorHAnsi" w:hAnsiTheme="minorHAnsi" w:cstheme="minorHAnsi"/>
          <w:color w:val="2F2F2F"/>
          <w:w w:val="105"/>
        </w:rPr>
      </w:pPr>
      <w:r w:rsidRPr="00D51E3F">
        <w:rPr>
          <w:rFonts w:asciiTheme="minorHAnsi" w:hAnsiTheme="minorHAnsi" w:cstheme="minorHAnsi"/>
          <w:color w:val="2F2F2F"/>
          <w:w w:val="105"/>
        </w:rPr>
        <w:t>Nárok na poskytnutí Plnění Investora vzniká v návaznosti na splnění jednotlivých milníků:</w:t>
      </w:r>
    </w:p>
    <w:p w14:paraId="41F46EE3" w14:textId="4845B0B8" w:rsidR="006165AF" w:rsidRPr="00D51E3F" w:rsidRDefault="006165AF" w:rsidP="00D51E3F">
      <w:pPr>
        <w:pStyle w:val="Odstavecseseznamem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32"/>
        </w:tabs>
        <w:autoSpaceDE/>
        <w:autoSpaceDN/>
        <w:spacing w:before="232" w:line="290" w:lineRule="auto"/>
        <w:ind w:right="135" w:hanging="284"/>
        <w:jc w:val="both"/>
        <w:rPr>
          <w:rFonts w:asciiTheme="minorHAnsi" w:hAnsiTheme="minorHAnsi" w:cstheme="minorHAnsi"/>
          <w:color w:val="2F2F2F"/>
          <w:w w:val="105"/>
        </w:rPr>
      </w:pPr>
      <w:r w:rsidRPr="00D51E3F">
        <w:rPr>
          <w:rFonts w:asciiTheme="minorHAnsi" w:hAnsiTheme="minorHAnsi" w:cstheme="minorHAnsi"/>
          <w:color w:val="2F2F2F"/>
          <w:w w:val="105"/>
        </w:rPr>
        <w:t>Milník 1 – do 30 dnů po uzavření této Smlouvy Investor uhradí první splátku ve výši 500.000,- Kč</w:t>
      </w:r>
    </w:p>
    <w:p w14:paraId="594ED427" w14:textId="7767A0B3" w:rsidR="006165AF" w:rsidRPr="00D51E3F" w:rsidRDefault="006165AF" w:rsidP="00D51E3F">
      <w:pPr>
        <w:pStyle w:val="Odstavecseseznamem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32"/>
        </w:tabs>
        <w:autoSpaceDE/>
        <w:autoSpaceDN/>
        <w:spacing w:before="232" w:line="290" w:lineRule="auto"/>
        <w:ind w:right="135" w:hanging="284"/>
        <w:jc w:val="both"/>
        <w:rPr>
          <w:rFonts w:asciiTheme="minorHAnsi" w:hAnsiTheme="minorHAnsi" w:cstheme="minorHAnsi"/>
          <w:color w:val="2F2F2F"/>
          <w:w w:val="105"/>
        </w:rPr>
      </w:pPr>
      <w:r w:rsidRPr="00D51E3F">
        <w:rPr>
          <w:rFonts w:asciiTheme="minorHAnsi" w:hAnsiTheme="minorHAnsi" w:cstheme="minorHAnsi"/>
          <w:color w:val="2F2F2F"/>
          <w:w w:val="105"/>
        </w:rPr>
        <w:t xml:space="preserve">Milník 2 – do 30 dnů po nabytí právní moci společného rozhodnutí o umístění a povolení stavby Investičního záměru a marném uplynutí zákonných lhůt pro napadení takového rozhodnutí opravnými prostředky uvedenými v odst. </w:t>
      </w:r>
      <w:hyperlink w:anchor="Ref134613870" w:history="1">
        <w:proofErr w:type="gramStart"/>
        <w:r w:rsidRPr="00D51E3F">
          <w:rPr>
            <w:rFonts w:asciiTheme="minorHAnsi" w:hAnsiTheme="minorHAnsi" w:cstheme="minorHAnsi"/>
            <w:color w:val="2F2F2F"/>
            <w:w w:val="105"/>
          </w:rPr>
          <w:t>VIII.</w:t>
        </w:r>
        <w:r w:rsidR="00D51E3F">
          <w:rPr>
            <w:rFonts w:asciiTheme="minorHAnsi" w:hAnsiTheme="minorHAnsi" w:cstheme="minorHAnsi"/>
            <w:color w:val="2F2F2F"/>
            <w:w w:val="105"/>
          </w:rPr>
          <w:t>5</w:t>
        </w:r>
      </w:hyperlink>
      <w:r w:rsidRPr="00D51E3F">
        <w:rPr>
          <w:rFonts w:asciiTheme="minorHAnsi" w:hAnsiTheme="minorHAnsi" w:cstheme="minorHAnsi"/>
          <w:color w:val="2F2F2F"/>
          <w:w w:val="105"/>
        </w:rPr>
        <w:t xml:space="preserve"> Investor</w:t>
      </w:r>
      <w:proofErr w:type="gramEnd"/>
      <w:r w:rsidRPr="00D51E3F">
        <w:rPr>
          <w:rFonts w:asciiTheme="minorHAnsi" w:hAnsiTheme="minorHAnsi" w:cstheme="minorHAnsi"/>
          <w:color w:val="2F2F2F"/>
          <w:w w:val="105"/>
        </w:rPr>
        <w:t xml:space="preserve"> uhradí druhou splátku v předpokládané výši 1 000 000,- Kč</w:t>
      </w:r>
    </w:p>
    <w:p w14:paraId="5C3A2315" w14:textId="06A6F609" w:rsidR="006165AF" w:rsidRPr="00196565" w:rsidRDefault="006165AF" w:rsidP="00D51E3F">
      <w:pPr>
        <w:pStyle w:val="Odstavecseseznamem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35"/>
        </w:tabs>
        <w:autoSpaceDE/>
        <w:autoSpaceDN/>
        <w:spacing w:before="119" w:line="295" w:lineRule="auto"/>
        <w:ind w:right="131" w:hanging="284"/>
        <w:jc w:val="both"/>
        <w:rPr>
          <w:rFonts w:asciiTheme="minorHAnsi" w:hAnsiTheme="minorHAnsi" w:cstheme="minorHAnsi"/>
          <w:color w:val="2F2F2F"/>
          <w:w w:val="105"/>
          <w:highlight w:val="yellow"/>
        </w:rPr>
      </w:pPr>
      <w:r w:rsidRPr="00D51E3F">
        <w:rPr>
          <w:rFonts w:asciiTheme="minorHAnsi" w:hAnsiTheme="minorHAnsi" w:cstheme="minorHAnsi"/>
          <w:color w:val="2F2F2F"/>
          <w:w w:val="105"/>
        </w:rPr>
        <w:t xml:space="preserve">Milník 3 – do 30 dnů po nabytí účinnosti kolaudačního rozhodnutí či souhlasu </w:t>
      </w:r>
      <w:r w:rsidRPr="00D51E3F">
        <w:rPr>
          <w:rFonts w:asciiTheme="minorHAnsi" w:hAnsiTheme="minorHAnsi" w:cstheme="minorHAnsi"/>
          <w:color w:val="2F2F2F"/>
          <w:w w:val="105"/>
        </w:rPr>
        <w:lastRenderedPageBreak/>
        <w:t xml:space="preserve">povolujícího užívání Investičního záměru, včetně povolení předčasného užívání stavby či zkušebního provozu, nejpozději však ve lhůtě 3 let od získání pravomocného stavebního povolení, Investor uhradí poslední třetí splátku v předpokládané </w:t>
      </w:r>
      <w:r w:rsidRPr="00196565">
        <w:rPr>
          <w:rFonts w:asciiTheme="minorHAnsi" w:hAnsiTheme="minorHAnsi" w:cstheme="minorHAnsi"/>
          <w:color w:val="2F2F2F"/>
          <w:w w:val="105"/>
          <w:highlight w:val="yellow"/>
        </w:rPr>
        <w:t xml:space="preserve">výši  </w:t>
      </w:r>
      <w:r w:rsidR="00D51E3F" w:rsidRPr="00196565">
        <w:rPr>
          <w:rFonts w:asciiTheme="minorHAnsi" w:hAnsiTheme="minorHAnsi" w:cstheme="minorHAnsi"/>
          <w:color w:val="2F2F2F"/>
          <w:w w:val="105"/>
          <w:highlight w:val="yellow"/>
        </w:rPr>
        <w:t>1 655</w:t>
      </w:r>
      <w:r w:rsidR="00196565" w:rsidRPr="00196565">
        <w:rPr>
          <w:rFonts w:asciiTheme="minorHAnsi" w:hAnsiTheme="minorHAnsi" w:cstheme="minorHAnsi"/>
          <w:color w:val="2F2F2F"/>
          <w:w w:val="105"/>
          <w:highlight w:val="yellow"/>
        </w:rPr>
        <w:t> </w:t>
      </w:r>
      <w:r w:rsidR="00D51E3F" w:rsidRPr="00196565">
        <w:rPr>
          <w:rFonts w:asciiTheme="minorHAnsi" w:hAnsiTheme="minorHAnsi" w:cstheme="minorHAnsi"/>
          <w:color w:val="2F2F2F"/>
          <w:w w:val="105"/>
          <w:highlight w:val="yellow"/>
        </w:rPr>
        <w:t>000</w:t>
      </w:r>
      <w:r w:rsidRPr="00196565">
        <w:rPr>
          <w:rFonts w:asciiTheme="minorHAnsi" w:hAnsiTheme="minorHAnsi" w:cstheme="minorHAnsi"/>
          <w:color w:val="2F2F2F"/>
          <w:w w:val="105"/>
          <w:highlight w:val="yellow"/>
        </w:rPr>
        <w:t xml:space="preserve">Kč. </w:t>
      </w:r>
    </w:p>
    <w:p w14:paraId="6B4A44C4" w14:textId="0D7B9F25" w:rsidR="006B33A8" w:rsidRPr="006B33A8" w:rsidRDefault="006B33A8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284"/>
        <w:jc w:val="both"/>
        <w:rPr>
          <w:rFonts w:asciiTheme="minorHAnsi" w:hAnsiTheme="minorHAnsi" w:cstheme="minorHAnsi"/>
          <w:color w:val="130F0A"/>
        </w:rPr>
      </w:pPr>
      <w:bookmarkStart w:id="6" w:name="_Ref134474754"/>
      <w:r>
        <w:rPr>
          <w:rFonts w:asciiTheme="minorHAnsi" w:hAnsiTheme="minorHAnsi" w:cstheme="minorHAnsi"/>
          <w:color w:val="2F2F2F"/>
          <w:w w:val="105"/>
        </w:rPr>
        <w:t xml:space="preserve">Výše Plnění Investora vypočtená výše uvedeným způsobem činí </w:t>
      </w:r>
      <w:r w:rsidR="006165AF" w:rsidRPr="00196565">
        <w:rPr>
          <w:rFonts w:asciiTheme="minorHAnsi" w:hAnsiTheme="minorHAnsi" w:cstheme="minorHAnsi"/>
          <w:b/>
          <w:bCs/>
          <w:color w:val="0A0A0A"/>
          <w:w w:val="105"/>
          <w:highlight w:val="yellow"/>
        </w:rPr>
        <w:t>3 155 000</w:t>
      </w:r>
      <w:r w:rsidRPr="00196565">
        <w:rPr>
          <w:rFonts w:asciiTheme="minorHAnsi" w:hAnsiTheme="minorHAnsi" w:cstheme="minorHAnsi"/>
          <w:b/>
          <w:bCs/>
          <w:color w:val="0A0A0A"/>
          <w:w w:val="105"/>
          <w:highlight w:val="yellow"/>
        </w:rPr>
        <w:t>,- Kč</w:t>
      </w:r>
      <w:r w:rsidRPr="00196565">
        <w:rPr>
          <w:rFonts w:asciiTheme="minorHAnsi" w:hAnsiTheme="minorHAnsi" w:cstheme="minorHAnsi"/>
          <w:color w:val="0A0A0A"/>
          <w:w w:val="105"/>
          <w:highlight w:val="yellow"/>
        </w:rPr>
        <w:t xml:space="preserve"> při HPP o velikosti </w:t>
      </w:r>
      <w:r w:rsidR="006165AF" w:rsidRPr="00196565">
        <w:rPr>
          <w:rFonts w:asciiTheme="minorHAnsi" w:hAnsiTheme="minorHAnsi" w:cstheme="minorHAnsi"/>
          <w:color w:val="0A0A0A"/>
          <w:w w:val="105"/>
          <w:highlight w:val="yellow"/>
        </w:rPr>
        <w:t>3 155</w:t>
      </w:r>
      <w:r w:rsidRPr="00196565">
        <w:rPr>
          <w:rFonts w:asciiTheme="minorHAnsi" w:hAnsiTheme="minorHAnsi" w:cstheme="minorHAnsi"/>
          <w:color w:val="0A0A0A"/>
          <w:w w:val="105"/>
          <w:highlight w:val="yellow"/>
        </w:rPr>
        <w:t xml:space="preserve"> m</w:t>
      </w:r>
      <w:r w:rsidRPr="00196565">
        <w:rPr>
          <w:rFonts w:asciiTheme="minorHAnsi" w:hAnsiTheme="minorHAnsi" w:cstheme="minorHAnsi"/>
          <w:color w:val="0A0A0A"/>
          <w:w w:val="105"/>
          <w:highlight w:val="yellow"/>
          <w:vertAlign w:val="superscript"/>
        </w:rPr>
        <w:t>2</w:t>
      </w:r>
      <w:r>
        <w:rPr>
          <w:rFonts w:asciiTheme="minorHAnsi" w:hAnsiTheme="minorHAnsi" w:cstheme="minorHAnsi"/>
          <w:color w:val="0A0A0A"/>
          <w:w w:val="105"/>
        </w:rPr>
        <w:t xml:space="preserve">. </w:t>
      </w:r>
      <w:r w:rsidRPr="00A6453F">
        <w:rPr>
          <w:rFonts w:asciiTheme="minorHAnsi" w:hAnsiTheme="minorHAnsi" w:cstheme="minorHAnsi"/>
          <w:color w:val="313131"/>
          <w:w w:val="105"/>
        </w:rPr>
        <w:t>Za</w:t>
      </w:r>
      <w:r w:rsidRPr="00A6453F">
        <w:rPr>
          <w:rFonts w:asciiTheme="minorHAnsi" w:hAnsiTheme="minorHAnsi" w:cstheme="minorHAnsi"/>
          <w:color w:val="313131"/>
          <w:spacing w:val="-26"/>
          <w:w w:val="105"/>
        </w:rPr>
        <w:t xml:space="preserve"> </w:t>
      </w:r>
      <w:r w:rsidRPr="00A6453F">
        <w:rPr>
          <w:rFonts w:asciiTheme="minorHAnsi" w:hAnsiTheme="minorHAnsi" w:cstheme="minorHAnsi"/>
          <w:color w:val="313131"/>
          <w:w w:val="105"/>
        </w:rPr>
        <w:t>účelem</w:t>
      </w:r>
      <w:r w:rsidRPr="00A6453F">
        <w:rPr>
          <w:rFonts w:asciiTheme="minorHAnsi" w:hAnsiTheme="minorHAnsi" w:cstheme="minorHAnsi"/>
          <w:color w:val="313131"/>
          <w:spacing w:val="-27"/>
          <w:w w:val="105"/>
        </w:rPr>
        <w:t xml:space="preserve"> </w:t>
      </w:r>
      <w:r w:rsidRPr="00A6453F">
        <w:rPr>
          <w:rFonts w:asciiTheme="minorHAnsi" w:hAnsiTheme="minorHAnsi" w:cstheme="minorHAnsi"/>
          <w:color w:val="130F0A"/>
          <w:w w:val="105"/>
        </w:rPr>
        <w:t>[</w:t>
      </w:r>
      <w:r w:rsidRPr="00A6453F">
        <w:rPr>
          <w:rFonts w:asciiTheme="minorHAnsi" w:hAnsiTheme="minorHAnsi" w:cstheme="minorHAnsi"/>
          <w:color w:val="3B3605"/>
          <w:w w:val="105"/>
        </w:rPr>
        <w:t>realizace</w:t>
      </w:r>
      <w:r w:rsidRPr="00A6453F">
        <w:rPr>
          <w:rFonts w:asciiTheme="minorHAnsi" w:hAnsiTheme="minorHAnsi" w:cstheme="minorHAnsi"/>
          <w:color w:val="3B3605"/>
          <w:spacing w:val="-24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veřejného</w:t>
      </w:r>
      <w:r w:rsidRPr="00A6453F">
        <w:rPr>
          <w:rFonts w:asciiTheme="minorHAnsi" w:hAnsiTheme="minorHAnsi" w:cstheme="minorHAnsi"/>
          <w:color w:val="3B3605"/>
          <w:spacing w:val="-22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občanského</w:t>
      </w:r>
      <w:r w:rsidRPr="00A6453F">
        <w:rPr>
          <w:rFonts w:asciiTheme="minorHAnsi" w:hAnsiTheme="minorHAnsi" w:cstheme="minorHAnsi"/>
          <w:color w:val="3B3605"/>
          <w:spacing w:val="-7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a/</w:t>
      </w:r>
      <w:r w:rsidRPr="00A6453F">
        <w:rPr>
          <w:rFonts w:asciiTheme="minorHAnsi" w:hAnsiTheme="minorHAnsi" w:cstheme="minorHAnsi"/>
          <w:color w:val="130F0A"/>
          <w:w w:val="105"/>
        </w:rPr>
        <w:t>n</w:t>
      </w:r>
      <w:r w:rsidRPr="00A6453F">
        <w:rPr>
          <w:rFonts w:asciiTheme="minorHAnsi" w:hAnsiTheme="minorHAnsi" w:cstheme="minorHAnsi"/>
          <w:color w:val="3B3605"/>
          <w:w w:val="105"/>
        </w:rPr>
        <w:t>ebo</w:t>
      </w:r>
      <w:r w:rsidRPr="00A6453F">
        <w:rPr>
          <w:rFonts w:asciiTheme="minorHAnsi" w:hAnsiTheme="minorHAnsi" w:cstheme="minorHAnsi"/>
          <w:color w:val="3B3605"/>
          <w:spacing w:val="-14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re</w:t>
      </w:r>
      <w:r w:rsidRPr="00A6453F">
        <w:rPr>
          <w:rFonts w:asciiTheme="minorHAnsi" w:hAnsiTheme="minorHAnsi" w:cstheme="minorHAnsi"/>
          <w:color w:val="130F0A"/>
          <w:w w:val="105"/>
        </w:rPr>
        <w:t>k</w:t>
      </w:r>
      <w:r w:rsidRPr="00A6453F">
        <w:rPr>
          <w:rFonts w:asciiTheme="minorHAnsi" w:hAnsiTheme="minorHAnsi" w:cstheme="minorHAnsi"/>
          <w:color w:val="3B3605"/>
          <w:w w:val="105"/>
        </w:rPr>
        <w:t>reačního</w:t>
      </w:r>
      <w:r w:rsidRPr="00A6453F">
        <w:rPr>
          <w:rFonts w:asciiTheme="minorHAnsi" w:hAnsiTheme="minorHAnsi" w:cstheme="minorHAnsi"/>
          <w:color w:val="3B3605"/>
          <w:spacing w:val="-13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vybavení</w:t>
      </w:r>
      <w:r w:rsidRPr="00A6453F">
        <w:rPr>
          <w:rFonts w:asciiTheme="minorHAnsi" w:hAnsiTheme="minorHAnsi" w:cstheme="minorHAnsi"/>
          <w:color w:val="3B3605"/>
          <w:spacing w:val="-27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/</w:t>
      </w:r>
      <w:r w:rsidRPr="00A6453F">
        <w:rPr>
          <w:rFonts w:asciiTheme="minorHAnsi" w:hAnsiTheme="minorHAnsi" w:cstheme="minorHAnsi"/>
          <w:color w:val="3B3605"/>
          <w:spacing w:val="-12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w w:val="105"/>
        </w:rPr>
        <w:t>veřejného</w:t>
      </w:r>
      <w:r w:rsidRPr="00A6453F">
        <w:rPr>
          <w:rFonts w:asciiTheme="minorHAnsi" w:hAnsiTheme="minorHAnsi" w:cstheme="minorHAnsi"/>
          <w:color w:val="3B3605"/>
          <w:spacing w:val="2"/>
          <w:w w:val="105"/>
        </w:rPr>
        <w:t xml:space="preserve"> </w:t>
      </w:r>
      <w:r w:rsidRPr="00A6453F">
        <w:rPr>
          <w:rFonts w:asciiTheme="minorHAnsi" w:hAnsiTheme="minorHAnsi" w:cstheme="minorHAnsi"/>
          <w:color w:val="3B3605"/>
          <w:spacing w:val="-2"/>
          <w:w w:val="105"/>
        </w:rPr>
        <w:t>prostranství</w:t>
      </w:r>
      <w:r>
        <w:rPr>
          <w:rFonts w:asciiTheme="minorHAnsi" w:hAnsiTheme="minorHAnsi" w:cstheme="minorHAnsi"/>
          <w:color w:val="3B3605"/>
          <w:spacing w:val="-2"/>
          <w:w w:val="105"/>
        </w:rPr>
        <w:t>/</w:t>
      </w:r>
      <w:r w:rsidRPr="00F64213">
        <w:rPr>
          <w:rFonts w:asciiTheme="minorHAnsi" w:hAnsiTheme="minorHAnsi" w:cstheme="minorHAnsi"/>
          <w:color w:val="3B3605"/>
          <w:w w:val="110"/>
        </w:rPr>
        <w:t xml:space="preserve"> dopravní a/nebo technické infrastruktury / městských bytů]</w:t>
      </w:r>
      <w:r>
        <w:rPr>
          <w:rFonts w:asciiTheme="minorHAnsi" w:hAnsiTheme="minorHAnsi" w:cstheme="minorHAnsi"/>
          <w:color w:val="3B3605"/>
          <w:w w:val="110"/>
        </w:rPr>
        <w:t>,</w:t>
      </w:r>
      <w:r w:rsidRPr="00F64213">
        <w:rPr>
          <w:rFonts w:asciiTheme="minorHAnsi" w:hAnsiTheme="minorHAnsi" w:cstheme="minorHAnsi"/>
          <w:color w:val="3B3605"/>
          <w:spacing w:val="40"/>
          <w:w w:val="110"/>
        </w:rPr>
        <w:t xml:space="preserve"> </w:t>
      </w:r>
      <w:r w:rsidR="00BF788F">
        <w:rPr>
          <w:rFonts w:asciiTheme="minorHAnsi" w:hAnsiTheme="minorHAnsi" w:cstheme="minorHAnsi"/>
          <w:color w:val="3B3605"/>
          <w:spacing w:val="40"/>
          <w:w w:val="110"/>
        </w:rPr>
        <w:t>I</w:t>
      </w:r>
      <w:r w:rsidRPr="00F64213">
        <w:rPr>
          <w:rFonts w:asciiTheme="minorHAnsi" w:hAnsiTheme="minorHAnsi" w:cstheme="minorHAnsi"/>
          <w:color w:val="424242"/>
          <w:w w:val="110"/>
        </w:rPr>
        <w:t>nvestor</w:t>
      </w:r>
      <w:r>
        <w:rPr>
          <w:rFonts w:asciiTheme="minorHAnsi" w:hAnsiTheme="minorHAnsi" w:cstheme="minorHAnsi"/>
          <w:color w:val="424242"/>
          <w:w w:val="110"/>
        </w:rPr>
        <w:t xml:space="preserve"> poskytne Plnění Investora </w:t>
      </w:r>
      <w:r w:rsidRPr="00000CA0">
        <w:rPr>
          <w:rFonts w:asciiTheme="minorHAnsi" w:hAnsiTheme="minorHAnsi" w:cstheme="minorHAnsi"/>
          <w:color w:val="424242"/>
          <w:w w:val="110"/>
        </w:rPr>
        <w:t xml:space="preserve">na účet MČ č. </w:t>
      </w:r>
      <w:r w:rsidR="005D740F" w:rsidRPr="00000CA0">
        <w:rPr>
          <w:rFonts w:asciiTheme="minorHAnsi" w:hAnsiTheme="minorHAnsi" w:cstheme="minorHAnsi"/>
          <w:color w:val="424242"/>
          <w:w w:val="110"/>
        </w:rPr>
        <w:t>19-</w:t>
      </w:r>
      <w:r w:rsidR="005D740F" w:rsidRPr="00000CA0">
        <w:rPr>
          <w:rFonts w:asciiTheme="minorHAnsi" w:hAnsiTheme="minorHAnsi" w:cstheme="minorHAnsi"/>
          <w:color w:val="0A0A0A"/>
          <w:w w:val="105"/>
        </w:rPr>
        <w:t>2000691349</w:t>
      </w:r>
      <w:r w:rsidRPr="00000CA0">
        <w:rPr>
          <w:rFonts w:asciiTheme="minorHAnsi" w:hAnsiTheme="minorHAnsi" w:cstheme="minorHAnsi"/>
          <w:color w:val="0A0A0A"/>
          <w:w w:val="105"/>
        </w:rPr>
        <w:t>/</w:t>
      </w:r>
      <w:r w:rsidR="005D740F" w:rsidRPr="00000CA0">
        <w:rPr>
          <w:rFonts w:asciiTheme="minorHAnsi" w:hAnsiTheme="minorHAnsi" w:cstheme="minorHAnsi"/>
          <w:color w:val="0A0A0A"/>
          <w:w w:val="105"/>
        </w:rPr>
        <w:t>0800</w:t>
      </w:r>
      <w:r w:rsidRPr="00000CA0">
        <w:rPr>
          <w:rFonts w:asciiTheme="minorHAnsi" w:hAnsiTheme="minorHAnsi" w:cstheme="minorHAnsi"/>
          <w:color w:val="0A0A0A"/>
          <w:w w:val="105"/>
        </w:rPr>
        <w:t xml:space="preserve"> </w:t>
      </w:r>
      <w:r w:rsidR="00000CA0">
        <w:rPr>
          <w:rFonts w:asciiTheme="minorHAnsi" w:hAnsiTheme="minorHAnsi" w:cstheme="minorHAnsi"/>
          <w:color w:val="0A0A0A"/>
          <w:w w:val="105"/>
        </w:rPr>
        <w:t xml:space="preserve"> VS číslo Smlouvy ze záhlaví, </w:t>
      </w:r>
      <w:r>
        <w:rPr>
          <w:rFonts w:asciiTheme="minorHAnsi" w:hAnsiTheme="minorHAnsi" w:cstheme="minorHAnsi"/>
          <w:color w:val="0A0A0A"/>
          <w:w w:val="105"/>
        </w:rPr>
        <w:t xml:space="preserve">a to do </w:t>
      </w:r>
      <w:r w:rsidRPr="00000CA0">
        <w:rPr>
          <w:rFonts w:asciiTheme="minorHAnsi" w:hAnsiTheme="minorHAnsi" w:cstheme="minorHAnsi"/>
          <w:color w:val="0A0A0A"/>
          <w:w w:val="105"/>
        </w:rPr>
        <w:t>15 dnů</w:t>
      </w:r>
      <w:r>
        <w:rPr>
          <w:rFonts w:asciiTheme="minorHAnsi" w:hAnsiTheme="minorHAnsi" w:cstheme="minorHAnsi"/>
          <w:color w:val="0A0A0A"/>
          <w:w w:val="105"/>
        </w:rPr>
        <w:t xml:space="preserve"> ode dne vzniku nároku na Plnění Investora dle odst. </w:t>
      </w:r>
      <w:r>
        <w:rPr>
          <w:rFonts w:asciiTheme="minorHAnsi" w:hAnsiTheme="minorHAnsi" w:cstheme="minorHAnsi"/>
          <w:color w:val="0A0A0A"/>
          <w:w w:val="105"/>
        </w:rPr>
        <w:fldChar w:fldCharType="begin"/>
      </w:r>
      <w:r>
        <w:rPr>
          <w:rFonts w:asciiTheme="minorHAnsi" w:hAnsiTheme="minorHAnsi" w:cstheme="minorHAnsi"/>
          <w:color w:val="0A0A0A"/>
          <w:w w:val="105"/>
        </w:rPr>
        <w:instrText xml:space="preserve"> REF _Ref134474693 \r \h </w:instrText>
      </w:r>
      <w:r>
        <w:rPr>
          <w:rFonts w:asciiTheme="minorHAnsi" w:hAnsiTheme="minorHAnsi" w:cstheme="minorHAnsi"/>
          <w:color w:val="0A0A0A"/>
          <w:w w:val="105"/>
        </w:rPr>
      </w:r>
      <w:r>
        <w:rPr>
          <w:rFonts w:asciiTheme="minorHAnsi" w:hAnsiTheme="minorHAnsi" w:cstheme="minorHAnsi"/>
          <w:color w:val="0A0A0A"/>
          <w:w w:val="105"/>
        </w:rPr>
        <w:fldChar w:fldCharType="separate"/>
      </w:r>
      <w:r>
        <w:rPr>
          <w:rFonts w:asciiTheme="minorHAnsi" w:hAnsiTheme="minorHAnsi" w:cstheme="minorHAnsi"/>
          <w:color w:val="0A0A0A"/>
          <w:w w:val="105"/>
        </w:rPr>
        <w:t>III.</w:t>
      </w:r>
      <w:r w:rsidR="00891093">
        <w:rPr>
          <w:rFonts w:asciiTheme="minorHAnsi" w:hAnsiTheme="minorHAnsi" w:cstheme="minorHAnsi"/>
          <w:color w:val="0A0A0A"/>
          <w:w w:val="105"/>
        </w:rPr>
        <w:t xml:space="preserve"> </w:t>
      </w:r>
      <w:r>
        <w:rPr>
          <w:rFonts w:asciiTheme="minorHAnsi" w:hAnsiTheme="minorHAnsi" w:cstheme="minorHAnsi"/>
          <w:color w:val="0A0A0A"/>
          <w:w w:val="105"/>
        </w:rPr>
        <w:t>5</w:t>
      </w:r>
      <w:r>
        <w:rPr>
          <w:rFonts w:asciiTheme="minorHAnsi" w:hAnsiTheme="minorHAnsi" w:cstheme="minorHAnsi"/>
          <w:color w:val="0A0A0A"/>
          <w:w w:val="105"/>
        </w:rPr>
        <w:fldChar w:fldCharType="end"/>
      </w:r>
      <w:r>
        <w:rPr>
          <w:rFonts w:asciiTheme="minorHAnsi" w:hAnsiTheme="minorHAnsi" w:cstheme="minorHAnsi"/>
          <w:color w:val="0A0A0A"/>
          <w:w w:val="105"/>
        </w:rPr>
        <w:t xml:space="preserve"> této Smlouvy.</w:t>
      </w:r>
      <w:bookmarkEnd w:id="6"/>
    </w:p>
    <w:p w14:paraId="50A34169" w14:textId="1462A1BA" w:rsidR="006B33A8" w:rsidRPr="00F64213" w:rsidRDefault="006B33A8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284"/>
        <w:jc w:val="both"/>
        <w:rPr>
          <w:rFonts w:asciiTheme="minorHAnsi" w:hAnsiTheme="minorHAnsi" w:cstheme="minorHAnsi"/>
          <w:color w:val="130F0A"/>
        </w:rPr>
      </w:pPr>
      <w:r>
        <w:rPr>
          <w:rFonts w:asciiTheme="minorHAnsi" w:hAnsiTheme="minorHAnsi" w:cstheme="minorHAnsi"/>
          <w:color w:val="2F2F2F"/>
          <w:w w:val="105"/>
        </w:rPr>
        <w:t>MČ je povinna na písemnou výzvu Investora ve lhůtě 14 dnů od doručení takové výzvy Investora písemně informovat o tom, jak využil</w:t>
      </w:r>
      <w:r w:rsidR="00BF788F">
        <w:rPr>
          <w:rFonts w:asciiTheme="minorHAnsi" w:hAnsiTheme="minorHAnsi" w:cstheme="minorHAnsi"/>
          <w:color w:val="2F2F2F"/>
          <w:w w:val="105"/>
        </w:rPr>
        <w:t>a</w:t>
      </w:r>
      <w:r>
        <w:rPr>
          <w:rFonts w:asciiTheme="minorHAnsi" w:hAnsiTheme="minorHAnsi" w:cstheme="minorHAnsi"/>
          <w:color w:val="2F2F2F"/>
          <w:w w:val="105"/>
        </w:rPr>
        <w:t xml:space="preserve"> Plnění Investora. </w:t>
      </w:r>
    </w:p>
    <w:p w14:paraId="6BF3CC86" w14:textId="5AE055D9" w:rsidR="00D86A05" w:rsidRPr="00D86A05" w:rsidRDefault="00D86A05" w:rsidP="00D51E3F">
      <w:pPr>
        <w:pStyle w:val="Odstavecseseznamem"/>
        <w:tabs>
          <w:tab w:val="left" w:pos="1714"/>
        </w:tabs>
        <w:spacing w:before="164" w:line="304" w:lineRule="auto"/>
        <w:ind w:left="1706" w:right="130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B3605"/>
          <w:spacing w:val="26"/>
          <w:w w:val="105"/>
        </w:rPr>
        <w:t xml:space="preserve"> </w:t>
      </w:r>
    </w:p>
    <w:p w14:paraId="02FA17EF" w14:textId="58AD782A" w:rsidR="00D86A05" w:rsidRPr="00D86A05" w:rsidRDefault="00F95057" w:rsidP="00D51E3F">
      <w:pPr>
        <w:numPr>
          <w:ilvl w:val="0"/>
          <w:numId w:val="3"/>
        </w:numPr>
        <w:tabs>
          <w:tab w:val="left" w:pos="830"/>
          <w:tab w:val="left" w:pos="831"/>
        </w:tabs>
        <w:ind w:left="830" w:hanging="284"/>
        <w:jc w:val="center"/>
        <w:rPr>
          <w:rFonts w:asciiTheme="minorHAnsi" w:hAnsiTheme="minorHAnsi" w:cstheme="minorHAnsi"/>
          <w:b/>
          <w:color w:val="0A0A0A"/>
        </w:rPr>
      </w:pPr>
      <w:bookmarkStart w:id="7" w:name="_TOC_250011"/>
      <w:r w:rsidRPr="00D86A05">
        <w:rPr>
          <w:rFonts w:asciiTheme="minorHAnsi" w:hAnsiTheme="minorHAnsi" w:cstheme="minorHAnsi"/>
          <w:b/>
          <w:color w:val="0A0A0A"/>
        </w:rPr>
        <w:t>Součinnost</w:t>
      </w:r>
      <w:r w:rsidR="00D86A05" w:rsidRPr="00D86A05">
        <w:rPr>
          <w:rFonts w:asciiTheme="minorHAnsi" w:hAnsiTheme="minorHAnsi" w:cstheme="minorHAnsi"/>
          <w:b/>
          <w:color w:val="0A0A0A"/>
          <w:spacing w:val="15"/>
        </w:rPr>
        <w:t xml:space="preserve"> </w:t>
      </w:r>
      <w:bookmarkEnd w:id="7"/>
      <w:r w:rsidRPr="00D86A05">
        <w:rPr>
          <w:rFonts w:asciiTheme="minorHAnsi" w:hAnsiTheme="minorHAnsi" w:cstheme="minorHAnsi"/>
          <w:b/>
          <w:color w:val="0A0A0A"/>
          <w:spacing w:val="-2"/>
        </w:rPr>
        <w:t>samosprávy</w:t>
      </w:r>
    </w:p>
    <w:p w14:paraId="14268199" w14:textId="77777777" w:rsidR="001933FB" w:rsidRDefault="00872C74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284"/>
        <w:jc w:val="both"/>
        <w:rPr>
          <w:rFonts w:asciiTheme="minorHAnsi" w:hAnsiTheme="minorHAnsi" w:cstheme="minorHAnsi"/>
          <w:color w:val="3A3A3A"/>
          <w:w w:val="105"/>
        </w:rPr>
      </w:pPr>
      <w:r>
        <w:rPr>
          <w:rFonts w:asciiTheme="minorHAnsi" w:hAnsiTheme="minorHAnsi" w:cstheme="minorHAnsi"/>
          <w:color w:val="2A2A2A"/>
          <w:spacing w:val="40"/>
          <w:w w:val="105"/>
        </w:rPr>
        <w:tab/>
      </w:r>
      <w:r w:rsidRPr="00D86A05">
        <w:rPr>
          <w:rFonts w:asciiTheme="minorHAnsi" w:hAnsiTheme="minorHAnsi" w:cstheme="minorHAnsi"/>
          <w:color w:val="2A2A2A"/>
          <w:w w:val="105"/>
        </w:rPr>
        <w:t>M</w:t>
      </w:r>
      <w:r>
        <w:rPr>
          <w:rFonts w:asciiTheme="minorHAnsi" w:hAnsiTheme="minorHAnsi" w:cstheme="minorHAnsi"/>
          <w:color w:val="2A2A2A"/>
          <w:w w:val="105"/>
        </w:rPr>
        <w:t>Č</w:t>
      </w:r>
      <w:r>
        <w:rPr>
          <w:rFonts w:asciiTheme="minorHAnsi" w:hAnsiTheme="minorHAnsi" w:cstheme="minorHAnsi"/>
          <w:color w:val="2A2A2A"/>
          <w:spacing w:val="40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poskytn</w:t>
      </w:r>
      <w:r w:rsidR="0091690F">
        <w:rPr>
          <w:rFonts w:asciiTheme="minorHAnsi" w:hAnsiTheme="minorHAnsi" w:cstheme="minorHAnsi"/>
          <w:color w:val="3A3A3A"/>
          <w:w w:val="105"/>
        </w:rPr>
        <w:t>e</w:t>
      </w:r>
      <w:r w:rsidR="00D86A05" w:rsidRPr="00D86A05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91690F">
        <w:rPr>
          <w:rFonts w:asciiTheme="minorHAnsi" w:hAnsiTheme="minorHAnsi" w:cstheme="minorHAnsi"/>
          <w:color w:val="3A3A3A"/>
          <w:spacing w:val="-2"/>
          <w:w w:val="105"/>
        </w:rPr>
        <w:t>I</w:t>
      </w:r>
      <w:r w:rsidR="0091690F" w:rsidRPr="00D86A05">
        <w:rPr>
          <w:rFonts w:asciiTheme="minorHAnsi" w:hAnsiTheme="minorHAnsi" w:cstheme="minorHAnsi"/>
          <w:color w:val="2A2A2A"/>
          <w:w w:val="105"/>
        </w:rPr>
        <w:t>nvestorovi</w:t>
      </w:r>
      <w:r w:rsidR="00D86A05" w:rsidRPr="00D86A05">
        <w:rPr>
          <w:rFonts w:asciiTheme="minorHAnsi" w:hAnsiTheme="minorHAnsi" w:cstheme="minorHAnsi"/>
          <w:color w:val="2A2A2A"/>
          <w:spacing w:val="-8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nezbytnou</w:t>
      </w:r>
      <w:r w:rsidR="00D86A05" w:rsidRPr="00D86A05">
        <w:rPr>
          <w:rFonts w:asciiTheme="minorHAnsi" w:hAnsiTheme="minorHAnsi" w:cstheme="minorHAnsi"/>
          <w:color w:val="2A2A2A"/>
          <w:spacing w:val="-10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součinnost</w:t>
      </w:r>
      <w:r w:rsidR="00F95057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v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rámci</w:t>
      </w:r>
      <w:r w:rsidR="00D86A05" w:rsidRPr="00D86A05">
        <w:rPr>
          <w:rFonts w:asciiTheme="minorHAnsi" w:hAnsiTheme="minorHAnsi" w:cstheme="minorHAnsi"/>
          <w:color w:val="3A3A3A"/>
          <w:spacing w:val="-12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své</w:t>
      </w:r>
      <w:r w:rsidR="00D86A05" w:rsidRPr="00D86A05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samostatné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působnosti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pro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povolen</w:t>
      </w:r>
      <w:r w:rsidR="00F95057">
        <w:rPr>
          <w:rFonts w:asciiTheme="minorHAnsi" w:hAnsiTheme="minorHAnsi" w:cstheme="minorHAnsi"/>
          <w:color w:val="3A3A3A"/>
          <w:w w:val="105"/>
        </w:rPr>
        <w:t>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,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provedení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a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dokončen</w:t>
      </w:r>
      <w:r w:rsidR="00F95057">
        <w:rPr>
          <w:rFonts w:asciiTheme="minorHAnsi" w:hAnsiTheme="minorHAnsi" w:cstheme="minorHAnsi"/>
          <w:color w:val="2A2A2A"/>
          <w:w w:val="105"/>
        </w:rPr>
        <w:t>í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0A0A0A"/>
          <w:w w:val="105"/>
        </w:rPr>
        <w:t>l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nvesti</w:t>
      </w:r>
      <w:r w:rsidR="00F95057">
        <w:rPr>
          <w:rFonts w:asciiTheme="minorHAnsi" w:hAnsiTheme="minorHAnsi" w:cstheme="minorHAnsi"/>
          <w:color w:val="2A2A2A"/>
          <w:w w:val="105"/>
        </w:rPr>
        <w:t>č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</w:t>
      </w:r>
      <w:r w:rsidR="00F95057">
        <w:rPr>
          <w:rFonts w:asciiTheme="minorHAnsi" w:hAnsiTheme="minorHAnsi" w:cstheme="minorHAnsi"/>
          <w:color w:val="2A2A2A"/>
          <w:w w:val="105"/>
        </w:rPr>
        <w:t>í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ho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v</w:t>
      </w:r>
      <w:r w:rsidR="00D86A05" w:rsidRPr="00D86A05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mezích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Zák</w:t>
      </w:r>
      <w:r w:rsidR="00F95057" w:rsidRPr="00D86A05">
        <w:rPr>
          <w:rFonts w:asciiTheme="minorHAnsi" w:hAnsiTheme="minorHAnsi" w:cstheme="minorHAnsi"/>
          <w:color w:val="0A0A0A"/>
          <w:w w:val="105"/>
        </w:rPr>
        <w:t>l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adních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parametr</w:t>
      </w:r>
      <w:r w:rsidR="00F95057">
        <w:rPr>
          <w:rFonts w:asciiTheme="minorHAnsi" w:hAnsiTheme="minorHAnsi" w:cstheme="minorHAnsi"/>
          <w:color w:val="3A3A3A"/>
          <w:w w:val="105"/>
        </w:rPr>
        <w:t>ů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.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Součinnost</w:t>
      </w:r>
      <w:r w:rsidR="00D86A05" w:rsidRPr="00D86A05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d</w:t>
      </w:r>
      <w:r w:rsidR="00F95057">
        <w:rPr>
          <w:rFonts w:asciiTheme="minorHAnsi" w:hAnsiTheme="minorHAnsi" w:cstheme="minorHAnsi"/>
          <w:color w:val="3A3A3A"/>
          <w:w w:val="105"/>
        </w:rPr>
        <w:t>l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e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předchozí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v</w:t>
      </w:r>
      <w:r w:rsidR="0091690F">
        <w:rPr>
          <w:rFonts w:asciiTheme="minorHAnsi" w:hAnsiTheme="minorHAnsi" w:cstheme="minorHAnsi"/>
          <w:color w:val="2A2A2A"/>
          <w:w w:val="105"/>
        </w:rPr>
        <w:t>ě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ty</w:t>
      </w:r>
      <w:r w:rsidR="00D86A05" w:rsidRPr="00D86A05">
        <w:rPr>
          <w:rFonts w:asciiTheme="minorHAnsi" w:hAnsiTheme="minorHAnsi" w:cstheme="minorHAnsi"/>
          <w:color w:val="2A2A2A"/>
          <w:spacing w:val="-1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posky</w:t>
      </w:r>
      <w:r w:rsidR="00D86A05" w:rsidRPr="00D86A05">
        <w:rPr>
          <w:rFonts w:asciiTheme="minorHAnsi" w:hAnsiTheme="minorHAnsi" w:cstheme="minorHAnsi"/>
          <w:color w:val="0A0A0A"/>
          <w:w w:val="105"/>
        </w:rPr>
        <w:t>t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n</w:t>
      </w:r>
      <w:r w:rsidR="0091690F">
        <w:rPr>
          <w:rFonts w:asciiTheme="minorHAnsi" w:hAnsiTheme="minorHAnsi" w:cstheme="minorHAnsi"/>
          <w:color w:val="2A2A2A"/>
          <w:w w:val="105"/>
        </w:rPr>
        <w:t>e</w:t>
      </w:r>
      <w:r w:rsidR="00D86A05" w:rsidRPr="00D86A05">
        <w:rPr>
          <w:rFonts w:asciiTheme="minorHAnsi" w:hAnsiTheme="minorHAnsi" w:cstheme="minorHAnsi"/>
          <w:color w:val="0A0A0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M</w:t>
      </w:r>
      <w:r w:rsidR="00F95057">
        <w:rPr>
          <w:rFonts w:asciiTheme="minorHAnsi" w:hAnsiTheme="minorHAnsi" w:cstheme="minorHAnsi"/>
          <w:color w:val="2A2A2A"/>
          <w:w w:val="105"/>
        </w:rPr>
        <w:t xml:space="preserve">Č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vždy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 na</w:t>
      </w:r>
      <w:r w:rsidR="00D86A05" w:rsidRPr="00D86A05">
        <w:rPr>
          <w:rFonts w:asciiTheme="minorHAnsi" w:hAnsiTheme="minorHAnsi" w:cstheme="minorHAnsi"/>
          <w:color w:val="2A2A2A"/>
          <w:spacing w:val="-1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z</w:t>
      </w:r>
      <w:r w:rsidR="00F95057">
        <w:rPr>
          <w:rFonts w:asciiTheme="minorHAnsi" w:hAnsiTheme="minorHAnsi" w:cstheme="minorHAnsi"/>
          <w:color w:val="2A2A2A"/>
          <w:w w:val="105"/>
        </w:rPr>
        <w:t>á</w:t>
      </w:r>
      <w:r w:rsidR="00D86A05" w:rsidRPr="00D86A05">
        <w:rPr>
          <w:rFonts w:asciiTheme="minorHAnsi" w:hAnsiTheme="minorHAnsi" w:cstheme="minorHAnsi"/>
          <w:color w:val="2A2A2A"/>
          <w:w w:val="105"/>
        </w:rPr>
        <w:t>klad</w:t>
      </w:r>
      <w:r w:rsidR="00F95057">
        <w:rPr>
          <w:rFonts w:asciiTheme="minorHAnsi" w:hAnsiTheme="minorHAnsi" w:cstheme="minorHAnsi"/>
          <w:color w:val="2A2A2A"/>
          <w:w w:val="105"/>
        </w:rPr>
        <w:t>ě</w:t>
      </w:r>
      <w:r w:rsidR="00D86A05" w:rsidRPr="00D86A05">
        <w:rPr>
          <w:rFonts w:asciiTheme="minorHAnsi" w:hAnsiTheme="minorHAnsi" w:cstheme="minorHAnsi"/>
          <w:color w:val="2A2A2A"/>
          <w:spacing w:val="-1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2A2A2A"/>
          <w:w w:val="105"/>
        </w:rPr>
        <w:t>předchozí</w:t>
      </w:r>
      <w:r w:rsidR="00D86A05" w:rsidRPr="00D86A05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výzvy</w:t>
      </w:r>
      <w:r w:rsidR="00D86A05" w:rsidRPr="00D86A05">
        <w:rPr>
          <w:rFonts w:asciiTheme="minorHAnsi" w:hAnsiTheme="minorHAnsi" w:cstheme="minorHAnsi"/>
          <w:color w:val="3A3A3A"/>
          <w:spacing w:val="-8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0A0A0A"/>
          <w:w w:val="105"/>
        </w:rPr>
        <w:t>l</w:t>
      </w:r>
      <w:r w:rsidR="00D86A05" w:rsidRPr="00D86A05">
        <w:rPr>
          <w:rFonts w:asciiTheme="minorHAnsi" w:hAnsiTheme="minorHAnsi" w:cstheme="minorHAnsi"/>
          <w:color w:val="2A2A2A"/>
          <w:w w:val="105"/>
        </w:rPr>
        <w:t xml:space="preserve">nvestora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k poskytnut</w:t>
      </w:r>
      <w:r w:rsidR="00F95057">
        <w:rPr>
          <w:rFonts w:asciiTheme="minorHAnsi" w:hAnsiTheme="minorHAnsi" w:cstheme="minorHAnsi"/>
          <w:color w:val="3A3A3A"/>
          <w:w w:val="105"/>
        </w:rPr>
        <w:t>í</w:t>
      </w:r>
      <w:r w:rsidR="00D86A05" w:rsidRPr="00D86A05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konkrétní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součinnosti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bez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zbytečného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odkladu po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doručení</w:t>
      </w:r>
      <w:r w:rsidR="00D86A05" w:rsidRPr="00D86A05">
        <w:rPr>
          <w:rFonts w:asciiTheme="minorHAnsi" w:hAnsiTheme="minorHAnsi" w:cstheme="minorHAnsi"/>
          <w:color w:val="3A3A3A"/>
          <w:spacing w:val="-4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takové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výzvy</w:t>
      </w:r>
      <w:r w:rsidR="00D86A05" w:rsidRPr="00D86A05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a</w:t>
      </w:r>
      <w:r w:rsidR="00F95057">
        <w:rPr>
          <w:rFonts w:asciiTheme="minorHAnsi" w:hAnsiTheme="minorHAnsi" w:cstheme="minorHAnsi"/>
          <w:color w:val="3A3A3A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v</w:t>
      </w:r>
      <w:r w:rsidR="00D86A05" w:rsidRPr="00D86A05">
        <w:rPr>
          <w:rFonts w:asciiTheme="minorHAnsi" w:hAnsiTheme="minorHAnsi" w:cstheme="minorHAnsi"/>
          <w:color w:val="3A3A3A"/>
          <w:spacing w:val="40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rozsahu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nezbytném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a/nebo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vhodném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k napln</w:t>
      </w:r>
      <w:r w:rsidR="00F95057">
        <w:rPr>
          <w:rFonts w:asciiTheme="minorHAnsi" w:hAnsiTheme="minorHAnsi" w:cstheme="minorHAnsi"/>
          <w:color w:val="3A3A3A"/>
          <w:w w:val="105"/>
        </w:rPr>
        <w:t>ě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n</w:t>
      </w:r>
      <w:r w:rsidR="00F95057">
        <w:rPr>
          <w:rFonts w:asciiTheme="minorHAnsi" w:hAnsiTheme="minorHAnsi" w:cstheme="minorHAnsi"/>
          <w:color w:val="3A3A3A"/>
          <w:w w:val="105"/>
        </w:rPr>
        <w:t>í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D86A05">
        <w:rPr>
          <w:rFonts w:asciiTheme="minorHAnsi" w:hAnsiTheme="minorHAnsi" w:cstheme="minorHAnsi"/>
          <w:color w:val="3A3A3A"/>
          <w:w w:val="105"/>
        </w:rPr>
        <w:t>účelu</w:t>
      </w:r>
      <w:r w:rsidR="00D86A05" w:rsidRPr="00D86A05">
        <w:rPr>
          <w:rFonts w:asciiTheme="minorHAnsi" w:hAnsiTheme="minorHAnsi" w:cstheme="minorHAnsi"/>
          <w:color w:val="3A3A3A"/>
          <w:w w:val="105"/>
        </w:rPr>
        <w:t xml:space="preserve"> t</w:t>
      </w:r>
      <w:r w:rsidR="00F95057">
        <w:rPr>
          <w:rFonts w:asciiTheme="minorHAnsi" w:hAnsiTheme="minorHAnsi" w:cstheme="minorHAnsi"/>
          <w:color w:val="3A3A3A"/>
          <w:w w:val="105"/>
        </w:rPr>
        <w:t>é</w:t>
      </w:r>
      <w:r w:rsidR="00D86A05" w:rsidRPr="00D86A05">
        <w:rPr>
          <w:rFonts w:asciiTheme="minorHAnsi" w:hAnsiTheme="minorHAnsi" w:cstheme="minorHAnsi"/>
          <w:color w:val="3A3A3A"/>
          <w:w w:val="105"/>
        </w:rPr>
        <w:t>to Smlouvy.</w:t>
      </w:r>
    </w:p>
    <w:p w14:paraId="3DCCADDC" w14:textId="77777777" w:rsidR="001933FB" w:rsidRPr="001933FB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284"/>
        <w:jc w:val="both"/>
        <w:rPr>
          <w:rFonts w:asciiTheme="minorHAnsi" w:hAnsiTheme="minorHAnsi" w:cstheme="minorHAnsi"/>
          <w:color w:val="3A3A3A"/>
          <w:w w:val="105"/>
        </w:rPr>
      </w:pP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F95057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se</w:t>
      </w:r>
      <w:r w:rsidRPr="001933FB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3A3A3A"/>
          <w:w w:val="105"/>
        </w:rPr>
        <w:t>zavazuj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e</w:t>
      </w:r>
      <w:r w:rsidR="00872C74" w:rsidRPr="001933FB">
        <w:rPr>
          <w:rFonts w:asciiTheme="minorHAnsi" w:hAnsiTheme="minorHAnsi" w:cstheme="minorHAnsi"/>
          <w:color w:val="3A3A3A"/>
          <w:spacing w:val="-12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0A0A0A"/>
          <w:w w:val="105"/>
        </w:rPr>
        <w:t>– v</w:t>
      </w:r>
      <w:r w:rsidRPr="001933FB">
        <w:rPr>
          <w:rFonts w:asciiTheme="minorHAnsi" w:hAnsiTheme="minorHAnsi" w:cstheme="minorHAnsi"/>
          <w:color w:val="2A2A2A"/>
          <w:spacing w:val="-1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rámci</w:t>
      </w:r>
      <w:r w:rsidRPr="001933FB">
        <w:rPr>
          <w:rFonts w:asciiTheme="minorHAnsi" w:hAnsiTheme="minorHAnsi" w:cstheme="minorHAnsi"/>
          <w:color w:val="3A3A3A"/>
          <w:spacing w:val="-7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své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samostatné</w:t>
      </w:r>
      <w:r w:rsidRPr="001933FB">
        <w:rPr>
          <w:rFonts w:asciiTheme="minorHAnsi" w:hAnsiTheme="minorHAnsi" w:cstheme="minorHAnsi"/>
          <w:color w:val="3A3A3A"/>
          <w:spacing w:val="10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3A3A3A"/>
          <w:w w:val="105"/>
        </w:rPr>
        <w:t>působnosti</w:t>
      </w:r>
      <w:r w:rsidR="00872C74" w:rsidRPr="001933FB">
        <w:rPr>
          <w:rFonts w:asciiTheme="minorHAnsi" w:hAnsiTheme="minorHAnsi" w:cstheme="minorHAnsi"/>
          <w:color w:val="3A3A3A"/>
          <w:spacing w:val="19"/>
          <w:w w:val="105"/>
        </w:rPr>
        <w:t xml:space="preserve"> </w:t>
      </w:r>
      <w:r w:rsidR="00872C74" w:rsidRPr="001933FB">
        <w:rPr>
          <w:rFonts w:asciiTheme="minorHAnsi" w:hAnsiTheme="minorHAnsi" w:cstheme="minorHAnsi"/>
          <w:color w:val="0A0A0A"/>
          <w:w w:val="105"/>
        </w:rPr>
        <w:t>– poskytnout</w:t>
      </w:r>
      <w:r w:rsidRPr="001933FB">
        <w:rPr>
          <w:rFonts w:asciiTheme="minorHAnsi" w:hAnsiTheme="minorHAnsi" w:cstheme="minorHAnsi"/>
          <w:color w:val="3A3A3A"/>
          <w:spacing w:val="22"/>
          <w:w w:val="105"/>
        </w:rPr>
        <w:t xml:space="preserve"> </w:t>
      </w:r>
      <w:r w:rsidRPr="001933FB">
        <w:rPr>
          <w:rFonts w:asciiTheme="minorHAnsi" w:hAnsiTheme="minorHAnsi" w:cstheme="minorHAnsi"/>
          <w:color w:val="0A0A0A"/>
          <w:w w:val="105"/>
        </w:rPr>
        <w:t>l</w:t>
      </w:r>
      <w:r w:rsidRPr="001933FB">
        <w:rPr>
          <w:rFonts w:asciiTheme="minorHAnsi" w:hAnsiTheme="minorHAnsi" w:cstheme="minorHAnsi"/>
          <w:color w:val="2A2A2A"/>
          <w:w w:val="105"/>
        </w:rPr>
        <w:t>nvestorovi</w:t>
      </w:r>
      <w:r w:rsidRPr="001933FB">
        <w:rPr>
          <w:rFonts w:asciiTheme="minorHAnsi" w:hAnsiTheme="minorHAnsi" w:cstheme="minorHAnsi"/>
          <w:color w:val="2A2A2A"/>
          <w:spacing w:val="-5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součinnost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k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vydaní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veškerých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správních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rozhodnutí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pro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účely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realizace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lnvestičního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záměru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v</w:t>
      </w:r>
      <w:r w:rsidRPr="001933FB">
        <w:rPr>
          <w:rFonts w:asciiTheme="minorHAnsi" w:hAnsiTheme="minorHAnsi" w:cstheme="minorHAnsi"/>
          <w:color w:val="3A3A3A"/>
          <w:spacing w:val="-10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mezích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Základních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parametr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ů</w:t>
      </w:r>
      <w:r w:rsidRPr="001933FB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a</w:t>
      </w:r>
      <w:r w:rsidRPr="001933FB">
        <w:rPr>
          <w:rFonts w:asciiTheme="minorHAnsi" w:hAnsiTheme="minorHAnsi" w:cstheme="minorHAnsi"/>
          <w:color w:val="2A2A2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poskytnout</w:t>
      </w:r>
      <w:r w:rsidRPr="001933FB">
        <w:rPr>
          <w:rFonts w:asciiTheme="minorHAnsi" w:hAnsiTheme="minorHAnsi" w:cstheme="minorHAnsi"/>
          <w:color w:val="3A3A3A"/>
          <w:spacing w:val="-2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potřebná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stanoviska a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souhlasy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v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řízeních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a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procesech</w:t>
      </w:r>
      <w:r w:rsidRPr="001933FB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podle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stavebního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F95057" w:rsidRPr="001933FB">
        <w:rPr>
          <w:rFonts w:asciiTheme="minorHAnsi" w:hAnsiTheme="minorHAnsi" w:cstheme="minorHAnsi"/>
          <w:color w:val="3A3A3A"/>
          <w:w w:val="105"/>
        </w:rPr>
        <w:t>zákona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.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se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zavazuj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e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zdržet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se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pod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á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ní</w:t>
      </w:r>
      <w:r w:rsidRPr="001933FB">
        <w:rPr>
          <w:rFonts w:asciiTheme="minorHAnsi" w:hAnsiTheme="minorHAnsi" w:cstheme="minorHAnsi"/>
          <w:color w:val="3A3A3A"/>
          <w:spacing w:val="-6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jakýchkoliv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žádostí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,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podnětů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nebo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opravných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prostředku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v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řízení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ch a procesech podle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stavebního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zákona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a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veškerých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dalších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správních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nebo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soudních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řízeních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správních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vedených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souvislosti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realizací</w:t>
      </w:r>
      <w:r w:rsidRPr="001933FB">
        <w:rPr>
          <w:rFonts w:asciiTheme="minorHAnsi" w:hAnsiTheme="minorHAnsi" w:cstheme="minorHAnsi"/>
          <w:color w:val="3A3A3A"/>
          <w:spacing w:val="-1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lnvestičního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záměru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z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důvodu</w:t>
      </w:r>
      <w:r w:rsidRPr="001933FB">
        <w:rPr>
          <w:rFonts w:asciiTheme="minorHAnsi" w:hAnsiTheme="minorHAnsi" w:cstheme="minorHAnsi"/>
          <w:color w:val="3A3A3A"/>
          <w:spacing w:val="-11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takových</w:t>
      </w:r>
      <w:r w:rsidRPr="001933FB">
        <w:rPr>
          <w:rFonts w:asciiTheme="minorHAnsi" w:hAnsiTheme="minorHAnsi" w:cstheme="minorHAnsi"/>
          <w:color w:val="3A3A3A"/>
          <w:spacing w:val="-1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vlastností</w:t>
      </w:r>
      <w:r w:rsidRPr="001933FB">
        <w:rPr>
          <w:rFonts w:asciiTheme="minorHAnsi" w:hAnsiTheme="minorHAnsi" w:cstheme="minorHAnsi"/>
          <w:color w:val="3A3A3A"/>
          <w:spacing w:val="17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0A0A0A"/>
          <w:w w:val="105"/>
        </w:rPr>
        <w:t>l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nvestičního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záměru</w:t>
      </w:r>
      <w:r w:rsidRPr="001933FB">
        <w:rPr>
          <w:rFonts w:asciiTheme="minorHAnsi" w:hAnsiTheme="minorHAnsi" w:cstheme="minorHAnsi"/>
          <w:color w:val="3A3A3A"/>
          <w:w w:val="105"/>
        </w:rPr>
        <w:t>,</w:t>
      </w:r>
      <w:r w:rsidRPr="001933FB">
        <w:rPr>
          <w:rFonts w:asciiTheme="minorHAnsi" w:hAnsiTheme="minorHAnsi" w:cstheme="minorHAnsi"/>
          <w:color w:val="3A3A3A"/>
          <w:spacing w:val="-9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které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jsou</w:t>
      </w:r>
      <w:r w:rsidRPr="001933FB">
        <w:rPr>
          <w:rFonts w:asciiTheme="minorHAnsi" w:hAnsiTheme="minorHAnsi" w:cstheme="minorHAnsi"/>
          <w:color w:val="3A3A3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-9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souladu</w:t>
      </w:r>
      <w:r w:rsidRPr="001933FB">
        <w:rPr>
          <w:rFonts w:asciiTheme="minorHAnsi" w:hAnsiTheme="minorHAnsi" w:cstheme="minorHAnsi"/>
          <w:color w:val="3A3A3A"/>
          <w:spacing w:val="-1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se</w:t>
      </w:r>
      <w:r w:rsidRPr="001933FB">
        <w:rPr>
          <w:rFonts w:asciiTheme="minorHAnsi" w:hAnsiTheme="minorHAnsi" w:cstheme="minorHAnsi"/>
          <w:color w:val="3A3A3A"/>
          <w:spacing w:val="-10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Základními</w:t>
      </w:r>
      <w:r w:rsidRPr="001933FB">
        <w:rPr>
          <w:rFonts w:asciiTheme="minorHAnsi" w:hAnsiTheme="minorHAnsi" w:cstheme="minorHAnsi"/>
          <w:color w:val="2A2A2A"/>
          <w:spacing w:val="31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parametry. </w:t>
      </w:r>
      <w:r w:rsidRPr="001933FB">
        <w:rPr>
          <w:rFonts w:asciiTheme="minorHAnsi" w:hAnsiTheme="minorHAnsi" w:cstheme="minorHAnsi"/>
          <w:color w:val="3A3A3A"/>
          <w:w w:val="105"/>
        </w:rPr>
        <w:t>Z</w:t>
      </w:r>
      <w:r w:rsidR="00216036" w:rsidRPr="001933FB">
        <w:rPr>
          <w:rFonts w:asciiTheme="minorHAnsi" w:hAnsiTheme="minorHAnsi" w:cstheme="minorHAnsi"/>
          <w:color w:val="3A3A3A"/>
          <w:w w:val="105"/>
        </w:rPr>
        <w:t xml:space="preserve"> jiných</w:t>
      </w:r>
      <w:r w:rsidRPr="001933FB">
        <w:rPr>
          <w:rFonts w:asciiTheme="minorHAnsi" w:hAnsiTheme="minorHAnsi" w:cstheme="minorHAnsi"/>
          <w:color w:val="3A3A3A"/>
          <w:spacing w:val="-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důvodů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může</w:t>
      </w:r>
      <w:r w:rsidRPr="001933FB">
        <w:rPr>
          <w:rFonts w:asciiTheme="minorHAnsi" w:hAnsiTheme="minorHAnsi" w:cstheme="minorHAnsi"/>
          <w:color w:val="2A2A2A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souhlas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neudělit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a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podněty</w:t>
      </w:r>
      <w:r w:rsidRPr="001933FB">
        <w:rPr>
          <w:rFonts w:asciiTheme="minorHAnsi" w:hAnsiTheme="minorHAnsi" w:cstheme="minorHAnsi"/>
          <w:color w:val="3A3A3A"/>
          <w:w w:val="105"/>
        </w:rPr>
        <w:t>,</w:t>
      </w:r>
      <w:r w:rsidRPr="001933FB">
        <w:rPr>
          <w:rFonts w:asciiTheme="minorHAnsi" w:hAnsiTheme="minorHAnsi" w:cstheme="minorHAnsi"/>
          <w:color w:val="3A3A3A"/>
          <w:spacing w:val="-9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žá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dosti 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a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opravné</w:t>
      </w:r>
      <w:r w:rsidRPr="001933FB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prostředky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podat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.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91690F"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-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takovém</w:t>
      </w:r>
      <w:r w:rsidRPr="001933FB">
        <w:rPr>
          <w:rFonts w:asciiTheme="minorHAnsi" w:hAnsiTheme="minorHAnsi" w:cstheme="minorHAnsi"/>
          <w:color w:val="3A3A3A"/>
          <w:spacing w:val="25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řípadě</w:t>
      </w:r>
      <w:r w:rsidRPr="001933FB">
        <w:rPr>
          <w:rFonts w:asciiTheme="minorHAnsi" w:hAnsiTheme="minorHAnsi" w:cstheme="minorHAnsi"/>
          <w:color w:val="3A3A3A"/>
          <w:spacing w:val="12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š</w:t>
      </w:r>
      <w:r w:rsidRPr="001933FB">
        <w:rPr>
          <w:rFonts w:asciiTheme="minorHAnsi" w:hAnsiTheme="minorHAnsi" w:cstheme="minorHAnsi"/>
          <w:color w:val="3A3A3A"/>
          <w:w w:val="105"/>
        </w:rPr>
        <w:t>ak</w:t>
      </w:r>
      <w:r w:rsidRPr="001933FB">
        <w:rPr>
          <w:rFonts w:asciiTheme="minorHAnsi" w:hAnsiTheme="minorHAnsi" w:cstheme="minorHAnsi"/>
          <w:color w:val="3A3A3A"/>
          <w:spacing w:val="16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musí</w:t>
      </w:r>
      <w:r w:rsidRPr="001933FB">
        <w:rPr>
          <w:rFonts w:asciiTheme="minorHAnsi" w:hAnsiTheme="minorHAnsi" w:cstheme="minorHAnsi"/>
          <w:color w:val="2A2A2A"/>
          <w:spacing w:val="-9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o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důvodech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svého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postupu 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vždy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bezodkladně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informovat </w:t>
      </w:r>
      <w:r w:rsidRPr="001933FB">
        <w:rPr>
          <w:rFonts w:asciiTheme="minorHAnsi" w:hAnsiTheme="minorHAnsi" w:cstheme="minorHAnsi"/>
          <w:color w:val="0A0A0A"/>
          <w:w w:val="105"/>
        </w:rPr>
        <w:t>l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nvestora </w:t>
      </w:r>
      <w:r w:rsidRPr="001933FB">
        <w:rPr>
          <w:rFonts w:asciiTheme="minorHAnsi" w:hAnsiTheme="minorHAnsi" w:cstheme="minorHAnsi"/>
          <w:color w:val="2A2A2A"/>
          <w:w w:val="105"/>
        </w:rPr>
        <w:t>a</w:t>
      </w:r>
      <w:r w:rsidRPr="001933FB">
        <w:rPr>
          <w:rFonts w:asciiTheme="minorHAnsi" w:hAnsiTheme="minorHAnsi" w:cstheme="minorHAnsi"/>
          <w:color w:val="2A2A2A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jednat s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n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í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m 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o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řešení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vzniklé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situace</w:t>
      </w:r>
      <w:r w:rsidRPr="001933FB">
        <w:rPr>
          <w:rFonts w:asciiTheme="minorHAnsi" w:hAnsiTheme="minorHAnsi" w:cstheme="minorHAnsi"/>
          <w:color w:val="0A0A0A"/>
          <w:w w:val="105"/>
        </w:rPr>
        <w:t>.</w:t>
      </w:r>
    </w:p>
    <w:p w14:paraId="47A66041" w14:textId="77777777" w:rsidR="001933FB" w:rsidRPr="001933FB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232" w:line="290" w:lineRule="auto"/>
        <w:ind w:left="834" w:hanging="284"/>
        <w:jc w:val="both"/>
        <w:rPr>
          <w:rFonts w:asciiTheme="minorHAnsi" w:hAnsiTheme="minorHAnsi" w:cstheme="minorHAnsi"/>
          <w:color w:val="3A3A3A"/>
          <w:w w:val="105"/>
        </w:rPr>
      </w:pPr>
      <w:r w:rsidRPr="001933FB">
        <w:rPr>
          <w:rFonts w:asciiTheme="minorHAnsi" w:hAnsiTheme="minorHAnsi" w:cstheme="minorHAnsi"/>
          <w:color w:val="3A3A3A"/>
          <w:w w:val="105"/>
        </w:rPr>
        <w:t xml:space="preserve">Jakoukoli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součinnost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d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l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e </w:t>
      </w:r>
      <w:r w:rsidRPr="001933FB">
        <w:rPr>
          <w:rFonts w:asciiTheme="minorHAnsi" w:hAnsiTheme="minorHAnsi" w:cstheme="minorHAnsi"/>
          <w:color w:val="3A3A3A"/>
          <w:w w:val="105"/>
        </w:rPr>
        <w:t>t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to Smlouvy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poskytuj</w:t>
      </w:r>
      <w:r w:rsidR="0091690F" w:rsidRPr="001933FB">
        <w:rPr>
          <w:rFonts w:asciiTheme="minorHAnsi" w:hAnsiTheme="minorHAnsi" w:cstheme="minorHAnsi"/>
          <w:color w:val="3A3A3A"/>
          <w:w w:val="105"/>
        </w:rPr>
        <w:t xml:space="preserve">e </w:t>
      </w:r>
      <w:r w:rsidRPr="001933FB">
        <w:rPr>
          <w:rFonts w:asciiTheme="minorHAnsi" w:hAnsiTheme="minorHAnsi" w:cstheme="minorHAnsi"/>
          <w:color w:val="2A2A2A"/>
          <w:w w:val="105"/>
        </w:rPr>
        <w:t>M</w:t>
      </w:r>
      <w:r w:rsidR="00216036" w:rsidRPr="001933FB">
        <w:rPr>
          <w:rFonts w:asciiTheme="minorHAnsi" w:hAnsiTheme="minorHAnsi" w:cstheme="minorHAnsi"/>
          <w:color w:val="2A2A2A"/>
          <w:w w:val="105"/>
        </w:rPr>
        <w:t>Č</w:t>
      </w:r>
      <w:r w:rsidRPr="001933FB">
        <w:rPr>
          <w:rFonts w:asciiTheme="minorHAnsi" w:hAnsiTheme="minorHAnsi" w:cstheme="minorHAnsi"/>
          <w:color w:val="2A2A2A"/>
          <w:w w:val="105"/>
        </w:rPr>
        <w:t xml:space="preserve"> </w:t>
      </w:r>
      <w:r w:rsidR="0091690F" w:rsidRPr="001933FB">
        <w:rPr>
          <w:rFonts w:asciiTheme="minorHAnsi" w:hAnsiTheme="minorHAnsi" w:cstheme="minorHAnsi"/>
          <w:color w:val="2A2A2A"/>
          <w:w w:val="105"/>
        </w:rPr>
        <w:t>p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ouze v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rámci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své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samostatné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působnosti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 a</w:t>
      </w:r>
      <w:r w:rsidR="00216036" w:rsidRPr="001933FB">
        <w:rPr>
          <w:rFonts w:asciiTheme="minorHAnsi" w:hAnsiTheme="minorHAnsi" w:cstheme="minorHAnsi"/>
          <w:color w:val="3A3A3A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v</w:t>
      </w:r>
      <w:r w:rsidRPr="001933FB">
        <w:rPr>
          <w:rFonts w:asciiTheme="minorHAnsi" w:hAnsiTheme="minorHAnsi" w:cstheme="minorHAnsi"/>
          <w:color w:val="3A3A3A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souladu s</w:t>
      </w:r>
      <w:r w:rsidRPr="001933FB">
        <w:rPr>
          <w:rFonts w:asciiTheme="minorHAnsi" w:hAnsiTheme="minorHAnsi" w:cstheme="minorHAnsi"/>
          <w:color w:val="3A3A3A"/>
          <w:spacing w:val="-11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právními</w:t>
      </w:r>
      <w:r w:rsidRPr="001933FB">
        <w:rPr>
          <w:rFonts w:asciiTheme="minorHAnsi" w:hAnsiTheme="minorHAnsi" w:cstheme="minorHAnsi"/>
          <w:color w:val="3A3A3A"/>
          <w:spacing w:val="-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předpisy</w:t>
      </w:r>
      <w:r w:rsidRPr="001933FB">
        <w:rPr>
          <w:rFonts w:asciiTheme="minorHAnsi" w:hAnsiTheme="minorHAnsi" w:cstheme="minorHAnsi"/>
          <w:color w:val="3A3A3A"/>
          <w:w w:val="105"/>
        </w:rPr>
        <w:t>.</w:t>
      </w:r>
      <w:r w:rsidRPr="001933FB">
        <w:rPr>
          <w:rFonts w:asciiTheme="minorHAnsi" w:hAnsiTheme="minorHAnsi" w:cstheme="minorHAnsi"/>
          <w:color w:val="3A3A3A"/>
          <w:spacing w:val="-6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Pro</w:t>
      </w:r>
      <w:r w:rsidRPr="001933FB">
        <w:rPr>
          <w:rFonts w:asciiTheme="minorHAnsi" w:hAnsiTheme="minorHAnsi" w:cstheme="minorHAnsi"/>
          <w:color w:val="2A2A2A"/>
          <w:spacing w:val="-19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vy</w:t>
      </w:r>
      <w:r w:rsidR="00216036" w:rsidRPr="001933FB">
        <w:rPr>
          <w:rFonts w:asciiTheme="minorHAnsi" w:hAnsiTheme="minorHAnsi" w:cstheme="minorHAnsi"/>
          <w:color w:val="0A0A0A"/>
          <w:w w:val="105"/>
        </w:rPr>
        <w:t>l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oučení</w:t>
      </w:r>
      <w:r w:rsidRPr="001933FB">
        <w:rPr>
          <w:rFonts w:asciiTheme="minorHAnsi" w:hAnsiTheme="minorHAnsi" w:cstheme="minorHAnsi"/>
          <w:color w:val="3A3A3A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color w:val="3A3A3A"/>
          <w:w w:val="105"/>
        </w:rPr>
        <w:t>pochybnost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í</w:t>
      </w:r>
      <w:r w:rsidRPr="001933FB">
        <w:rPr>
          <w:rFonts w:asciiTheme="minorHAnsi" w:hAnsiTheme="minorHAnsi" w:cstheme="minorHAnsi"/>
          <w:color w:val="3A3A3A"/>
          <w:spacing w:val="-5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Smluvní</w:t>
      </w:r>
      <w:r w:rsidRPr="001933FB">
        <w:rPr>
          <w:rFonts w:asciiTheme="minorHAnsi" w:hAnsiTheme="minorHAnsi" w:cstheme="minorHAnsi"/>
          <w:color w:val="3A3A3A"/>
          <w:spacing w:val="-23"/>
          <w:w w:val="105"/>
        </w:rPr>
        <w:t xml:space="preserve"> </w:t>
      </w:r>
      <w:r w:rsidRPr="001933FB">
        <w:rPr>
          <w:rFonts w:asciiTheme="minorHAnsi" w:hAnsiTheme="minorHAnsi" w:cstheme="minorHAnsi"/>
          <w:color w:val="2A2A2A"/>
          <w:w w:val="105"/>
        </w:rPr>
        <w:t>strany</w:t>
      </w:r>
      <w:r w:rsidRPr="001933FB">
        <w:rPr>
          <w:rFonts w:asciiTheme="minorHAnsi" w:hAnsiTheme="minorHAnsi" w:cstheme="minorHAnsi"/>
          <w:color w:val="2A2A2A"/>
          <w:spacing w:val="-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color w:val="3A3A3A"/>
          <w:w w:val="105"/>
        </w:rPr>
        <w:t>konstatují</w:t>
      </w:r>
      <w:r w:rsidRPr="001933FB">
        <w:rPr>
          <w:rFonts w:asciiTheme="minorHAnsi" w:hAnsiTheme="minorHAnsi" w:cstheme="minorHAnsi"/>
          <w:color w:val="3A3A3A"/>
          <w:w w:val="105"/>
        </w:rPr>
        <w:t xml:space="preserve">, </w:t>
      </w:r>
      <w:r w:rsidR="00216036" w:rsidRPr="001933FB">
        <w:rPr>
          <w:rFonts w:asciiTheme="minorHAnsi" w:hAnsiTheme="minorHAnsi" w:cstheme="minorHAnsi"/>
        </w:rPr>
        <w:t>ž</w:t>
      </w:r>
      <w:r w:rsidRPr="001933FB">
        <w:rPr>
          <w:rFonts w:asciiTheme="minorHAnsi" w:hAnsiTheme="minorHAnsi" w:cstheme="minorHAnsi"/>
        </w:rPr>
        <w:t>e M</w:t>
      </w:r>
      <w:r w:rsidR="00216036" w:rsidRPr="001933FB">
        <w:rPr>
          <w:rFonts w:asciiTheme="minorHAnsi" w:hAnsiTheme="minorHAnsi" w:cstheme="minorHAnsi"/>
        </w:rPr>
        <w:t>Č</w:t>
      </w:r>
      <w:r w:rsidRPr="001933FB">
        <w:rPr>
          <w:rFonts w:asciiTheme="minorHAnsi" w:hAnsiTheme="minorHAnsi" w:cstheme="minorHAnsi"/>
        </w:rPr>
        <w:t xml:space="preserve"> ne</w:t>
      </w:r>
      <w:r w:rsidR="0091690F" w:rsidRPr="001933FB">
        <w:rPr>
          <w:rFonts w:asciiTheme="minorHAnsi" w:hAnsiTheme="minorHAnsi" w:cstheme="minorHAnsi"/>
        </w:rPr>
        <w:t>ní</w:t>
      </w:r>
      <w:r w:rsidRPr="001933FB">
        <w:rPr>
          <w:rFonts w:asciiTheme="minorHAnsi" w:hAnsiTheme="minorHAnsi" w:cstheme="minorHAnsi"/>
        </w:rPr>
        <w:t xml:space="preserve"> v </w:t>
      </w:r>
      <w:r w:rsidR="00216036" w:rsidRPr="001933FB">
        <w:rPr>
          <w:rFonts w:asciiTheme="minorHAnsi" w:hAnsiTheme="minorHAnsi" w:cstheme="minorHAnsi"/>
        </w:rPr>
        <w:t>rámci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poskytovaní</w:t>
      </w:r>
      <w:r w:rsidRPr="001933FB">
        <w:rPr>
          <w:rFonts w:asciiTheme="minorHAnsi" w:hAnsiTheme="minorHAnsi" w:cstheme="minorHAnsi"/>
          <w:spacing w:val="40"/>
        </w:rPr>
        <w:t xml:space="preserve"> </w:t>
      </w:r>
      <w:r w:rsidR="00216036" w:rsidRPr="001933FB">
        <w:rPr>
          <w:rFonts w:asciiTheme="minorHAnsi" w:hAnsiTheme="minorHAnsi" w:cstheme="minorHAnsi"/>
        </w:rPr>
        <w:t>součinnosti</w:t>
      </w:r>
      <w:r w:rsidRPr="001933FB">
        <w:rPr>
          <w:rFonts w:asciiTheme="minorHAnsi" w:hAnsiTheme="minorHAnsi" w:cstheme="minorHAnsi"/>
        </w:rPr>
        <w:t xml:space="preserve"> d</w:t>
      </w:r>
      <w:r w:rsidR="00216036" w:rsidRPr="001933FB">
        <w:rPr>
          <w:rFonts w:asciiTheme="minorHAnsi" w:hAnsiTheme="minorHAnsi" w:cstheme="minorHAnsi"/>
        </w:rPr>
        <w:t>l</w:t>
      </w:r>
      <w:r w:rsidRPr="001933FB">
        <w:rPr>
          <w:rFonts w:asciiTheme="minorHAnsi" w:hAnsiTheme="minorHAnsi" w:cstheme="minorHAnsi"/>
        </w:rPr>
        <w:t>e</w:t>
      </w:r>
      <w:r w:rsidRPr="001933FB">
        <w:rPr>
          <w:rFonts w:asciiTheme="minorHAnsi" w:hAnsiTheme="minorHAnsi" w:cstheme="minorHAnsi"/>
          <w:spacing w:val="40"/>
        </w:rPr>
        <w:t xml:space="preserve"> </w:t>
      </w:r>
      <w:r w:rsidR="00216036" w:rsidRPr="001933FB">
        <w:rPr>
          <w:rFonts w:asciiTheme="minorHAnsi" w:hAnsiTheme="minorHAnsi" w:cstheme="minorHAnsi"/>
        </w:rPr>
        <w:t>této</w:t>
      </w:r>
      <w:r w:rsidRPr="001933FB">
        <w:rPr>
          <w:rFonts w:asciiTheme="minorHAnsi" w:hAnsiTheme="minorHAnsi" w:cstheme="minorHAnsi"/>
        </w:rPr>
        <w:t xml:space="preserve"> Smlouvy </w:t>
      </w:r>
      <w:r w:rsidR="00216036" w:rsidRPr="001933FB">
        <w:rPr>
          <w:rFonts w:asciiTheme="minorHAnsi" w:hAnsiTheme="minorHAnsi" w:cstheme="minorHAnsi"/>
        </w:rPr>
        <w:t>oprávněn</w:t>
      </w:r>
      <w:r w:rsidR="0091690F" w:rsidRPr="001933FB">
        <w:rPr>
          <w:rFonts w:asciiTheme="minorHAnsi" w:hAnsiTheme="minorHAnsi" w:cstheme="minorHAnsi"/>
        </w:rPr>
        <w:t>a</w:t>
      </w:r>
      <w:r w:rsidRPr="001933FB">
        <w:rPr>
          <w:rFonts w:asciiTheme="minorHAnsi" w:hAnsiTheme="minorHAnsi" w:cstheme="minorHAnsi"/>
        </w:rPr>
        <w:t xml:space="preserve"> zasahovat do </w:t>
      </w:r>
      <w:r w:rsidR="00216036" w:rsidRPr="001933FB">
        <w:rPr>
          <w:rFonts w:asciiTheme="minorHAnsi" w:hAnsiTheme="minorHAnsi" w:cstheme="minorHAnsi"/>
        </w:rPr>
        <w:t>rozhodovaní</w:t>
      </w:r>
      <w:r w:rsidRPr="001933FB">
        <w:rPr>
          <w:rFonts w:asciiTheme="minorHAnsi" w:hAnsiTheme="minorHAnsi" w:cstheme="minorHAnsi"/>
        </w:rPr>
        <w:t xml:space="preserve"> </w:t>
      </w:r>
      <w:r w:rsidR="0091690F" w:rsidRPr="001933FB">
        <w:rPr>
          <w:rFonts w:asciiTheme="minorHAnsi" w:hAnsiTheme="minorHAnsi" w:cstheme="minorHAnsi"/>
        </w:rPr>
        <w:t>stavebního úřadu či jiných orgánů rozhodujících v přenesené působnosti o Investičním záměru</w:t>
      </w:r>
      <w:r w:rsidRPr="001933FB">
        <w:rPr>
          <w:rFonts w:asciiTheme="minorHAnsi" w:hAnsiTheme="minorHAnsi" w:cstheme="minorHAnsi"/>
        </w:rPr>
        <w:t xml:space="preserve">. </w:t>
      </w:r>
      <w:r w:rsidR="00216036" w:rsidRPr="001933FB">
        <w:rPr>
          <w:rFonts w:asciiTheme="minorHAnsi" w:hAnsiTheme="minorHAnsi" w:cstheme="minorHAnsi"/>
        </w:rPr>
        <w:t>Předmětem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této</w:t>
      </w:r>
      <w:r w:rsidRPr="001933FB">
        <w:rPr>
          <w:rFonts w:asciiTheme="minorHAnsi" w:hAnsiTheme="minorHAnsi" w:cstheme="minorHAnsi"/>
        </w:rPr>
        <w:t xml:space="preserve"> Smlouvy tak </w:t>
      </w:r>
      <w:r w:rsidR="00216036" w:rsidRPr="001933FB">
        <w:rPr>
          <w:rFonts w:asciiTheme="minorHAnsi" w:hAnsiTheme="minorHAnsi" w:cstheme="minorHAnsi"/>
        </w:rPr>
        <w:t>není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jakýkoli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závazek</w:t>
      </w:r>
      <w:r w:rsidRPr="001933FB">
        <w:rPr>
          <w:rFonts w:asciiTheme="minorHAnsi" w:hAnsiTheme="minorHAnsi" w:cstheme="minorHAnsi"/>
        </w:rPr>
        <w:t xml:space="preserve"> M</w:t>
      </w:r>
      <w:r w:rsidR="00216036" w:rsidRPr="001933FB">
        <w:rPr>
          <w:rFonts w:asciiTheme="minorHAnsi" w:hAnsiTheme="minorHAnsi" w:cstheme="minorHAnsi"/>
        </w:rPr>
        <w:t>Č</w:t>
      </w:r>
      <w:r w:rsidRPr="001933FB">
        <w:rPr>
          <w:rFonts w:asciiTheme="minorHAnsi" w:hAnsiTheme="minorHAnsi" w:cstheme="minorHAnsi"/>
        </w:rPr>
        <w:t xml:space="preserve">, </w:t>
      </w:r>
      <w:r w:rsidR="00216036" w:rsidRPr="001933FB">
        <w:rPr>
          <w:rFonts w:asciiTheme="minorHAnsi" w:hAnsiTheme="minorHAnsi" w:cstheme="minorHAnsi"/>
        </w:rPr>
        <w:t>ž</w:t>
      </w:r>
      <w:r w:rsidRPr="001933FB">
        <w:rPr>
          <w:rFonts w:asciiTheme="minorHAnsi" w:hAnsiTheme="minorHAnsi" w:cstheme="minorHAnsi"/>
        </w:rPr>
        <w:t xml:space="preserve">e </w:t>
      </w:r>
      <w:r w:rsidR="00216036" w:rsidRPr="001933FB">
        <w:rPr>
          <w:rFonts w:asciiTheme="minorHAnsi" w:hAnsiTheme="minorHAnsi" w:cstheme="minorHAnsi"/>
        </w:rPr>
        <w:t>rozhodnutí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či jiný správní</w:t>
      </w:r>
      <w:r w:rsidRPr="001933FB">
        <w:rPr>
          <w:rFonts w:asciiTheme="minorHAnsi" w:hAnsiTheme="minorHAnsi" w:cstheme="minorHAnsi"/>
        </w:rPr>
        <w:t xml:space="preserve"> akt, o </w:t>
      </w:r>
      <w:r w:rsidR="00216036" w:rsidRPr="001933FB">
        <w:rPr>
          <w:rFonts w:asciiTheme="minorHAnsi" w:hAnsiTheme="minorHAnsi" w:cstheme="minorHAnsi"/>
        </w:rPr>
        <w:t>které</w:t>
      </w:r>
      <w:r w:rsidRPr="001933FB">
        <w:rPr>
          <w:rFonts w:asciiTheme="minorHAnsi" w:hAnsiTheme="minorHAnsi" w:cstheme="minorHAnsi"/>
        </w:rPr>
        <w:t xml:space="preserve"> Investor </w:t>
      </w:r>
      <w:r w:rsidR="00216036" w:rsidRPr="001933FB">
        <w:rPr>
          <w:rFonts w:asciiTheme="minorHAnsi" w:hAnsiTheme="minorHAnsi" w:cstheme="minorHAnsi"/>
        </w:rPr>
        <w:t>žádá</w:t>
      </w:r>
      <w:r w:rsidRPr="001933FB">
        <w:rPr>
          <w:rFonts w:asciiTheme="minorHAnsi" w:hAnsiTheme="minorHAnsi" w:cstheme="minorHAnsi"/>
        </w:rPr>
        <w:t xml:space="preserve"> </w:t>
      </w:r>
      <w:r w:rsidR="00216036" w:rsidRPr="001933FB">
        <w:rPr>
          <w:rFonts w:asciiTheme="minorHAnsi" w:hAnsiTheme="minorHAnsi" w:cstheme="minorHAnsi"/>
        </w:rPr>
        <w:t>příslušný stavební úřad</w:t>
      </w:r>
      <w:r w:rsidRPr="001933FB">
        <w:rPr>
          <w:rFonts w:asciiTheme="minorHAnsi" w:hAnsiTheme="minorHAnsi" w:cstheme="minorHAnsi"/>
        </w:rPr>
        <w:t>, bude vy</w:t>
      </w:r>
      <w:r w:rsidR="00216036" w:rsidRPr="001933FB">
        <w:rPr>
          <w:rFonts w:asciiTheme="minorHAnsi" w:hAnsiTheme="minorHAnsi" w:cstheme="minorHAnsi"/>
        </w:rPr>
        <w:t>dá</w:t>
      </w:r>
      <w:r w:rsidRPr="001933FB">
        <w:rPr>
          <w:rFonts w:asciiTheme="minorHAnsi" w:hAnsiTheme="minorHAnsi" w:cstheme="minorHAnsi"/>
        </w:rPr>
        <w:t>no.</w:t>
      </w:r>
    </w:p>
    <w:p w14:paraId="1324CD2A" w14:textId="5BC53D96" w:rsidR="001933FB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w w:val="105"/>
        </w:rPr>
      </w:pPr>
      <w:r w:rsidRPr="001933FB">
        <w:rPr>
          <w:rFonts w:asciiTheme="minorHAnsi" w:hAnsiTheme="minorHAnsi" w:cstheme="minorHAnsi"/>
          <w:w w:val="105"/>
        </w:rPr>
        <w:t>M</w:t>
      </w:r>
      <w:r w:rsidR="00216036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spacing w:val="29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poskytne</w:t>
      </w:r>
      <w:r w:rsidRPr="001933FB">
        <w:rPr>
          <w:rFonts w:asciiTheme="minorHAnsi" w:hAnsiTheme="minorHAnsi" w:cstheme="minorHAnsi"/>
          <w:spacing w:val="39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v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souvislosti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</w:t>
      </w:r>
      <w:r w:rsidRPr="001933FB">
        <w:rPr>
          <w:rFonts w:asciiTheme="minorHAnsi" w:hAnsiTheme="minorHAnsi" w:cstheme="minorHAnsi"/>
          <w:spacing w:val="-1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realizací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lnvesti</w:t>
      </w:r>
      <w:r w:rsidR="00216036" w:rsidRPr="001933FB">
        <w:rPr>
          <w:rFonts w:asciiTheme="minorHAnsi" w:hAnsiTheme="minorHAnsi" w:cstheme="minorHAnsi"/>
          <w:w w:val="105"/>
        </w:rPr>
        <w:t>čního</w:t>
      </w:r>
      <w:r w:rsidRPr="001933FB">
        <w:rPr>
          <w:rFonts w:asciiTheme="minorHAnsi" w:hAnsiTheme="minorHAnsi" w:cstheme="minorHAnsi"/>
          <w:spacing w:val="54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záměru</w:t>
      </w:r>
      <w:r w:rsidRPr="001933FB">
        <w:rPr>
          <w:rFonts w:asciiTheme="minorHAnsi" w:hAnsiTheme="minorHAnsi" w:cstheme="minorHAnsi"/>
          <w:spacing w:val="3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nezbytnou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součinnost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i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formou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z</w:t>
      </w:r>
      <w:r w:rsidR="00216036" w:rsidRPr="001933FB">
        <w:rPr>
          <w:rFonts w:asciiTheme="minorHAnsi" w:hAnsiTheme="minorHAnsi" w:cstheme="minorHAnsi"/>
          <w:w w:val="105"/>
        </w:rPr>
        <w:t>ří</w:t>
      </w:r>
      <w:r w:rsidRPr="001933FB">
        <w:rPr>
          <w:rFonts w:asciiTheme="minorHAnsi" w:hAnsiTheme="minorHAnsi" w:cstheme="minorHAnsi"/>
          <w:w w:val="105"/>
        </w:rPr>
        <w:t>zen</w:t>
      </w:r>
      <w:r w:rsidR="00216036" w:rsidRPr="001933FB">
        <w:rPr>
          <w:rFonts w:asciiTheme="minorHAnsi" w:hAnsiTheme="minorHAnsi" w:cstheme="minorHAnsi"/>
          <w:w w:val="105"/>
        </w:rPr>
        <w:t>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věcných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břemen</w:t>
      </w:r>
      <w:r w:rsidRPr="001933FB">
        <w:rPr>
          <w:rFonts w:asciiTheme="minorHAnsi" w:hAnsiTheme="minorHAnsi" w:cstheme="minorHAnsi"/>
          <w:spacing w:val="-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pro</w:t>
      </w:r>
      <w:r w:rsidRPr="001933FB">
        <w:rPr>
          <w:rFonts w:asciiTheme="minorHAnsi" w:hAnsiTheme="minorHAnsi" w:cstheme="minorHAnsi"/>
          <w:spacing w:val="-6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uložení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 xml:space="preserve">sítí </w:t>
      </w:r>
      <w:r w:rsidRPr="001933FB">
        <w:rPr>
          <w:rFonts w:asciiTheme="minorHAnsi" w:hAnsiTheme="minorHAnsi" w:cstheme="minorHAnsi"/>
          <w:w w:val="105"/>
        </w:rPr>
        <w:t>nebo</w:t>
      </w:r>
      <w:r w:rsidRPr="001933FB">
        <w:rPr>
          <w:rFonts w:asciiTheme="minorHAnsi" w:hAnsiTheme="minorHAnsi" w:cstheme="minorHAnsi"/>
          <w:spacing w:val="-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poskytnutí</w:t>
      </w:r>
      <w:r w:rsidRPr="001933FB">
        <w:rPr>
          <w:rFonts w:asciiTheme="minorHAnsi" w:hAnsiTheme="minorHAnsi" w:cstheme="minorHAnsi"/>
          <w:w w:val="105"/>
        </w:rPr>
        <w:t xml:space="preserve"> pozemk</w:t>
      </w:r>
      <w:r w:rsidR="00216036" w:rsidRPr="001933FB">
        <w:rPr>
          <w:rFonts w:asciiTheme="minorHAnsi" w:hAnsiTheme="minorHAnsi" w:cstheme="minorHAnsi"/>
          <w:w w:val="105"/>
        </w:rPr>
        <w:t xml:space="preserve">ů </w:t>
      </w:r>
      <w:r w:rsidRPr="001933FB">
        <w:rPr>
          <w:rFonts w:asciiTheme="minorHAnsi" w:hAnsiTheme="minorHAnsi" w:cstheme="minorHAnsi"/>
          <w:w w:val="105"/>
        </w:rPr>
        <w:t>pro</w:t>
      </w:r>
      <w:r w:rsidRPr="001933FB">
        <w:rPr>
          <w:rFonts w:asciiTheme="minorHAnsi" w:hAnsiTheme="minorHAnsi" w:cstheme="minorHAnsi"/>
          <w:spacing w:val="33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stavebn</w:t>
      </w:r>
      <w:r w:rsidR="00946318">
        <w:rPr>
          <w:rFonts w:asciiTheme="minorHAnsi" w:hAnsiTheme="minorHAnsi" w:cstheme="minorHAnsi"/>
          <w:w w:val="105"/>
        </w:rPr>
        <w:t>í zábor</w:t>
      </w:r>
      <w:r w:rsidRPr="001933FB">
        <w:rPr>
          <w:rFonts w:asciiTheme="minorHAnsi" w:hAnsiTheme="minorHAnsi" w:cstheme="minorHAnsi"/>
          <w:w w:val="105"/>
        </w:rPr>
        <w:t>, a</w:t>
      </w:r>
      <w:r w:rsidRPr="001933FB">
        <w:rPr>
          <w:rFonts w:asciiTheme="minorHAnsi" w:hAnsiTheme="minorHAnsi" w:cstheme="minorHAnsi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 xml:space="preserve">to na </w:t>
      </w:r>
      <w:r w:rsidR="00216036" w:rsidRPr="001933FB">
        <w:rPr>
          <w:rFonts w:asciiTheme="minorHAnsi" w:hAnsiTheme="minorHAnsi" w:cstheme="minorHAnsi"/>
          <w:w w:val="105"/>
        </w:rPr>
        <w:t>pozemcích</w:t>
      </w:r>
      <w:r w:rsidRPr="001933FB">
        <w:rPr>
          <w:rFonts w:asciiTheme="minorHAnsi" w:hAnsiTheme="minorHAnsi" w:cstheme="minorHAnsi"/>
          <w:w w:val="105"/>
        </w:rPr>
        <w:t xml:space="preserve">, </w:t>
      </w:r>
      <w:r w:rsidR="00216036" w:rsidRPr="001933FB">
        <w:rPr>
          <w:rFonts w:asciiTheme="minorHAnsi" w:hAnsiTheme="minorHAnsi" w:cstheme="minorHAnsi"/>
          <w:w w:val="105"/>
        </w:rPr>
        <w:t>které</w:t>
      </w:r>
      <w:r w:rsidRPr="001933FB">
        <w:rPr>
          <w:rFonts w:asciiTheme="minorHAnsi" w:hAnsiTheme="minorHAnsi" w:cstheme="minorHAnsi"/>
          <w:w w:val="105"/>
        </w:rPr>
        <w:t xml:space="preserve"> jsou ve </w:t>
      </w:r>
      <w:r w:rsidR="00216036" w:rsidRPr="001933FB">
        <w:rPr>
          <w:rFonts w:asciiTheme="minorHAnsi" w:hAnsiTheme="minorHAnsi" w:cstheme="minorHAnsi"/>
          <w:w w:val="105"/>
        </w:rPr>
        <w:t>svěřené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216036" w:rsidRPr="001933FB">
        <w:rPr>
          <w:rFonts w:asciiTheme="minorHAnsi" w:hAnsiTheme="minorHAnsi" w:cstheme="minorHAnsi"/>
          <w:w w:val="105"/>
        </w:rPr>
        <w:t>správ</w:t>
      </w:r>
      <w:r w:rsidR="001933FB" w:rsidRPr="001933FB">
        <w:rPr>
          <w:rFonts w:asciiTheme="minorHAnsi" w:hAnsiTheme="minorHAnsi" w:cstheme="minorHAnsi"/>
          <w:w w:val="105"/>
        </w:rPr>
        <w:t>ě</w:t>
      </w:r>
      <w:r w:rsidRPr="001933FB">
        <w:rPr>
          <w:rFonts w:asciiTheme="minorHAnsi" w:hAnsiTheme="minorHAnsi" w:cstheme="minorHAnsi"/>
          <w:w w:val="105"/>
        </w:rPr>
        <w:t xml:space="preserve"> M</w:t>
      </w:r>
      <w:r w:rsidR="00216036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, pokud to umo</w:t>
      </w:r>
      <w:r w:rsidR="00216036" w:rsidRPr="001933FB">
        <w:rPr>
          <w:rFonts w:asciiTheme="minorHAnsi" w:hAnsiTheme="minorHAnsi" w:cstheme="minorHAnsi"/>
          <w:w w:val="105"/>
        </w:rPr>
        <w:t>ž</w:t>
      </w:r>
      <w:r w:rsidR="00016BC3" w:rsidRPr="001933FB">
        <w:rPr>
          <w:rFonts w:asciiTheme="minorHAnsi" w:hAnsiTheme="minorHAnsi" w:cstheme="minorHAnsi"/>
          <w:w w:val="105"/>
        </w:rPr>
        <w:t>ň</w:t>
      </w:r>
      <w:r w:rsidR="00216036" w:rsidRPr="001933FB">
        <w:rPr>
          <w:rFonts w:asciiTheme="minorHAnsi" w:hAnsiTheme="minorHAnsi" w:cstheme="minorHAnsi"/>
          <w:w w:val="105"/>
        </w:rPr>
        <w:t>ují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podmínky</w:t>
      </w:r>
      <w:r w:rsidRPr="001933FB">
        <w:rPr>
          <w:rFonts w:asciiTheme="minorHAnsi" w:hAnsiTheme="minorHAnsi" w:cstheme="minorHAnsi"/>
          <w:w w:val="105"/>
        </w:rPr>
        <w:t xml:space="preserve"> v</w:t>
      </w:r>
      <w:r w:rsidRPr="001933FB">
        <w:rPr>
          <w:rFonts w:asciiTheme="minorHAnsi" w:hAnsiTheme="minorHAnsi" w:cstheme="minorHAnsi"/>
          <w:spacing w:val="-2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místě</w:t>
      </w:r>
      <w:r w:rsidRPr="001933FB">
        <w:rPr>
          <w:rFonts w:asciiTheme="minorHAnsi" w:hAnsiTheme="minorHAnsi" w:cstheme="minorHAnsi"/>
          <w:w w:val="105"/>
        </w:rPr>
        <w:t>.</w:t>
      </w:r>
      <w:r w:rsidRPr="001933FB">
        <w:rPr>
          <w:rFonts w:asciiTheme="minorHAnsi" w:hAnsiTheme="minorHAnsi" w:cstheme="minorHAnsi"/>
          <w:spacing w:val="-4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spacing w:val="-7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umo</w:t>
      </w:r>
      <w:r w:rsidR="00016BC3" w:rsidRPr="001933FB">
        <w:rPr>
          <w:rFonts w:asciiTheme="minorHAnsi" w:hAnsiTheme="minorHAnsi" w:cstheme="minorHAnsi"/>
          <w:w w:val="105"/>
        </w:rPr>
        <w:t xml:space="preserve">žní připojení </w:t>
      </w:r>
      <w:r w:rsidR="001933FB" w:rsidRPr="001933FB">
        <w:rPr>
          <w:rFonts w:asciiTheme="minorHAnsi" w:hAnsiTheme="minorHAnsi" w:cstheme="minorHAnsi"/>
          <w:w w:val="105"/>
        </w:rPr>
        <w:t>Investičního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záměru</w:t>
      </w:r>
      <w:r w:rsidR="001933FB" w:rsidRPr="001933FB">
        <w:rPr>
          <w:rFonts w:asciiTheme="minorHAnsi" w:hAnsiTheme="minorHAnsi" w:cstheme="minorHAnsi"/>
          <w:w w:val="105"/>
        </w:rPr>
        <w:t xml:space="preserve"> či </w:t>
      </w:r>
      <w:r w:rsidRPr="001933FB">
        <w:rPr>
          <w:rFonts w:asciiTheme="minorHAnsi" w:hAnsiTheme="minorHAnsi" w:cstheme="minorHAnsi"/>
          <w:w w:val="105"/>
        </w:rPr>
        <w:t>jeho d</w:t>
      </w:r>
      <w:r w:rsidR="00016BC3" w:rsidRPr="001933FB">
        <w:rPr>
          <w:rFonts w:asciiTheme="minorHAnsi" w:hAnsiTheme="minorHAnsi" w:cstheme="minorHAnsi"/>
          <w:w w:val="105"/>
        </w:rPr>
        <w:t>ílčí</w:t>
      </w:r>
      <w:r w:rsidRPr="001933FB">
        <w:rPr>
          <w:rFonts w:asciiTheme="minorHAnsi" w:hAnsiTheme="minorHAnsi" w:cstheme="minorHAnsi"/>
          <w:w w:val="105"/>
        </w:rPr>
        <w:t xml:space="preserve">ch </w:t>
      </w:r>
      <w:r w:rsidR="00016BC3" w:rsidRPr="001933FB">
        <w:rPr>
          <w:rFonts w:asciiTheme="minorHAnsi" w:hAnsiTheme="minorHAnsi" w:cstheme="minorHAnsi"/>
          <w:w w:val="105"/>
        </w:rPr>
        <w:t>částí</w:t>
      </w:r>
      <w:r w:rsidRPr="001933FB">
        <w:rPr>
          <w:rFonts w:asciiTheme="minorHAnsi" w:hAnsiTheme="minorHAnsi" w:cstheme="minorHAnsi"/>
          <w:w w:val="105"/>
        </w:rPr>
        <w:t xml:space="preserve"> na </w:t>
      </w:r>
      <w:r w:rsidR="00016BC3" w:rsidRPr="001933FB">
        <w:rPr>
          <w:rFonts w:asciiTheme="minorHAnsi" w:hAnsiTheme="minorHAnsi" w:cstheme="minorHAnsi"/>
          <w:w w:val="105"/>
        </w:rPr>
        <w:t>stávající veřejnou</w:t>
      </w:r>
      <w:r w:rsidRPr="001933FB">
        <w:rPr>
          <w:rFonts w:asciiTheme="minorHAnsi" w:hAnsiTheme="minorHAnsi" w:cstheme="minorHAnsi"/>
          <w:w w:val="105"/>
        </w:rPr>
        <w:t xml:space="preserve"> infrastrukturu, tj. </w:t>
      </w:r>
      <w:r w:rsidR="00016BC3" w:rsidRPr="001933FB">
        <w:rPr>
          <w:rFonts w:asciiTheme="minorHAnsi" w:hAnsiTheme="minorHAnsi" w:cstheme="minorHAnsi"/>
          <w:w w:val="105"/>
        </w:rPr>
        <w:t>zejména</w:t>
      </w:r>
      <w:r w:rsidRPr="001933FB">
        <w:rPr>
          <w:rFonts w:asciiTheme="minorHAnsi" w:hAnsiTheme="minorHAnsi" w:cstheme="minorHAnsi"/>
          <w:w w:val="105"/>
        </w:rPr>
        <w:t xml:space="preserve"> na st</w:t>
      </w:r>
      <w:r w:rsidR="00016BC3" w:rsidRPr="001933FB">
        <w:rPr>
          <w:rFonts w:asciiTheme="minorHAnsi" w:hAnsiTheme="minorHAnsi" w:cstheme="minorHAnsi"/>
          <w:w w:val="105"/>
        </w:rPr>
        <w:t>ávající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dopravní</w:t>
      </w:r>
      <w:r w:rsidRPr="001933FB">
        <w:rPr>
          <w:rFonts w:asciiTheme="minorHAnsi" w:hAnsiTheme="minorHAnsi" w:cstheme="minorHAnsi"/>
          <w:w w:val="105"/>
        </w:rPr>
        <w:t xml:space="preserve"> a technickou </w:t>
      </w:r>
      <w:r w:rsidRPr="001933FB">
        <w:rPr>
          <w:rFonts w:asciiTheme="minorHAnsi" w:hAnsiTheme="minorHAnsi" w:cstheme="minorHAnsi"/>
        </w:rPr>
        <w:t>infrastrukturu</w:t>
      </w:r>
      <w:r w:rsidRPr="001933FB">
        <w:rPr>
          <w:rFonts w:asciiTheme="minorHAnsi" w:hAnsiTheme="minorHAnsi" w:cstheme="minorHAnsi"/>
          <w:spacing w:val="-14"/>
        </w:rPr>
        <w:t xml:space="preserve"> </w:t>
      </w:r>
      <w:r w:rsidRPr="001933FB">
        <w:rPr>
          <w:rFonts w:asciiTheme="minorHAnsi" w:hAnsiTheme="minorHAnsi" w:cstheme="minorHAnsi"/>
        </w:rPr>
        <w:t>(</w:t>
      </w:r>
      <w:r w:rsidR="00016BC3" w:rsidRPr="001933FB">
        <w:rPr>
          <w:rFonts w:asciiTheme="minorHAnsi" w:hAnsiTheme="minorHAnsi" w:cstheme="minorHAnsi"/>
        </w:rPr>
        <w:t>liniové</w:t>
      </w:r>
      <w:r w:rsidRPr="001933FB">
        <w:rPr>
          <w:rFonts w:asciiTheme="minorHAnsi" w:hAnsiTheme="minorHAnsi" w:cstheme="minorHAnsi"/>
          <w:spacing w:val="-1"/>
        </w:rPr>
        <w:t xml:space="preserve"> </w:t>
      </w:r>
      <w:r w:rsidRPr="001933FB">
        <w:rPr>
          <w:rFonts w:asciiTheme="minorHAnsi" w:hAnsiTheme="minorHAnsi" w:cstheme="minorHAnsi"/>
        </w:rPr>
        <w:t>stavby a</w:t>
      </w:r>
      <w:r w:rsidRPr="001933FB">
        <w:rPr>
          <w:rFonts w:asciiTheme="minorHAnsi" w:hAnsiTheme="minorHAnsi" w:cstheme="minorHAnsi"/>
          <w:spacing w:val="-6"/>
        </w:rPr>
        <w:t xml:space="preserve"> </w:t>
      </w:r>
      <w:r w:rsidR="00016BC3" w:rsidRPr="001933FB">
        <w:rPr>
          <w:rFonts w:asciiTheme="minorHAnsi" w:hAnsiTheme="minorHAnsi" w:cstheme="minorHAnsi"/>
        </w:rPr>
        <w:lastRenderedPageBreak/>
        <w:t>inženýrské sítě</w:t>
      </w:r>
      <w:r w:rsidRPr="001933FB">
        <w:rPr>
          <w:rFonts w:asciiTheme="minorHAnsi" w:hAnsiTheme="minorHAnsi" w:cstheme="minorHAnsi"/>
        </w:rPr>
        <w:t xml:space="preserve">), </w:t>
      </w:r>
      <w:r w:rsidR="00016BC3" w:rsidRPr="001933FB">
        <w:rPr>
          <w:rFonts w:asciiTheme="minorHAnsi" w:hAnsiTheme="minorHAnsi" w:cstheme="minorHAnsi"/>
        </w:rPr>
        <w:t>které</w:t>
      </w:r>
      <w:r w:rsidRPr="001933FB">
        <w:rPr>
          <w:rFonts w:asciiTheme="minorHAnsi" w:hAnsiTheme="minorHAnsi" w:cstheme="minorHAnsi"/>
        </w:rPr>
        <w:t xml:space="preserve"> jsou ve</w:t>
      </w:r>
      <w:r w:rsidRPr="001933FB">
        <w:rPr>
          <w:rFonts w:asciiTheme="minorHAnsi" w:hAnsiTheme="minorHAnsi" w:cstheme="minorHAnsi"/>
          <w:spacing w:val="-1"/>
        </w:rPr>
        <w:t xml:space="preserve"> </w:t>
      </w:r>
      <w:r w:rsidRPr="001933FB">
        <w:rPr>
          <w:rFonts w:asciiTheme="minorHAnsi" w:hAnsiTheme="minorHAnsi" w:cstheme="minorHAnsi"/>
        </w:rPr>
        <w:t>sv</w:t>
      </w:r>
      <w:r w:rsidR="00016BC3" w:rsidRPr="001933FB">
        <w:rPr>
          <w:rFonts w:asciiTheme="minorHAnsi" w:hAnsiTheme="minorHAnsi" w:cstheme="minorHAnsi"/>
        </w:rPr>
        <w:t>ěřené</w:t>
      </w:r>
      <w:r w:rsidRPr="001933FB">
        <w:rPr>
          <w:rFonts w:asciiTheme="minorHAnsi" w:hAnsiTheme="minorHAnsi" w:cstheme="minorHAnsi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správ</w:t>
      </w:r>
      <w:r w:rsidR="001933FB" w:rsidRPr="001933FB">
        <w:rPr>
          <w:rFonts w:asciiTheme="minorHAnsi" w:hAnsiTheme="minorHAnsi" w:cstheme="minorHAnsi"/>
          <w:w w:val="105"/>
        </w:rPr>
        <w:t>ě</w:t>
      </w:r>
      <w:r w:rsidRPr="001933FB">
        <w:rPr>
          <w:rFonts w:asciiTheme="minorHAnsi" w:hAnsiTheme="minorHAnsi" w:cstheme="minorHAnsi"/>
          <w:w w:val="105"/>
        </w:rPr>
        <w:t xml:space="preserve"> 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,</w:t>
      </w:r>
      <w:r w:rsidRPr="001933FB">
        <w:rPr>
          <w:rFonts w:asciiTheme="minorHAnsi" w:hAnsiTheme="minorHAnsi" w:cstheme="minorHAnsi"/>
          <w:spacing w:val="-6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 to</w:t>
      </w:r>
      <w:r w:rsidRPr="001933FB">
        <w:rPr>
          <w:rFonts w:asciiTheme="minorHAnsi" w:hAnsiTheme="minorHAnsi" w:cstheme="minorHAnsi"/>
          <w:spacing w:val="3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 xml:space="preserve">za </w:t>
      </w:r>
      <w:r w:rsidR="00016BC3" w:rsidRPr="001933FB">
        <w:rPr>
          <w:rFonts w:asciiTheme="minorHAnsi" w:hAnsiTheme="minorHAnsi" w:cstheme="minorHAnsi"/>
          <w:w w:val="105"/>
        </w:rPr>
        <w:t>předpokladu</w:t>
      </w:r>
      <w:r w:rsidRPr="001933FB">
        <w:rPr>
          <w:rFonts w:asciiTheme="minorHAnsi" w:hAnsiTheme="minorHAnsi" w:cstheme="minorHAnsi"/>
          <w:w w:val="105"/>
        </w:rPr>
        <w:t xml:space="preserve">, </w:t>
      </w:r>
      <w:r w:rsidR="00016BC3" w:rsidRPr="001933FB">
        <w:rPr>
          <w:rFonts w:asciiTheme="minorHAnsi" w:hAnsiTheme="minorHAnsi" w:cstheme="minorHAnsi"/>
          <w:w w:val="105"/>
        </w:rPr>
        <w:t>ž</w:t>
      </w:r>
      <w:r w:rsidRPr="001933FB">
        <w:rPr>
          <w:rFonts w:asciiTheme="minorHAnsi" w:hAnsiTheme="minorHAnsi" w:cstheme="minorHAnsi"/>
          <w:w w:val="105"/>
        </w:rPr>
        <w:t>e</w:t>
      </w:r>
      <w:r w:rsidR="00016BC3" w:rsidRPr="001933FB">
        <w:rPr>
          <w:rFonts w:asciiTheme="minorHAnsi" w:hAnsiTheme="minorHAnsi" w:cstheme="minorHAnsi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to</w:t>
      </w:r>
      <w:r w:rsidRPr="001933FB">
        <w:rPr>
          <w:rFonts w:asciiTheme="minorHAnsi" w:hAnsiTheme="minorHAnsi" w:cstheme="minorHAnsi"/>
          <w:spacing w:val="-4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umo</w:t>
      </w:r>
      <w:r w:rsidR="00016BC3" w:rsidRPr="001933FB">
        <w:rPr>
          <w:rFonts w:asciiTheme="minorHAnsi" w:hAnsiTheme="minorHAnsi" w:cstheme="minorHAnsi"/>
          <w:w w:val="105"/>
        </w:rPr>
        <w:t>žňují</w:t>
      </w:r>
      <w:r w:rsidRPr="001933FB">
        <w:rPr>
          <w:rFonts w:asciiTheme="minorHAnsi" w:hAnsiTheme="minorHAnsi" w:cstheme="minorHAnsi"/>
          <w:w w:val="105"/>
        </w:rPr>
        <w:t xml:space="preserve"> technick</w:t>
      </w:r>
      <w:r w:rsidR="00016BC3" w:rsidRPr="001933FB">
        <w:rPr>
          <w:rFonts w:asciiTheme="minorHAnsi" w:hAnsiTheme="minorHAnsi" w:cstheme="minorHAnsi"/>
          <w:w w:val="105"/>
        </w:rPr>
        <w:t>é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</w:t>
      </w:r>
      <w:r w:rsidRPr="001933FB">
        <w:rPr>
          <w:rFonts w:asciiTheme="minorHAnsi" w:hAnsiTheme="minorHAnsi" w:cstheme="minorHAnsi"/>
          <w:spacing w:val="-9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kapacitn</w:t>
      </w:r>
      <w:r w:rsidR="00016BC3" w:rsidRPr="001933FB">
        <w:rPr>
          <w:rFonts w:asciiTheme="minorHAnsi" w:hAnsiTheme="minorHAnsi" w:cstheme="minorHAnsi"/>
          <w:w w:val="105"/>
        </w:rPr>
        <w:t>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podmínky</w:t>
      </w:r>
      <w:r w:rsidRPr="001933FB">
        <w:rPr>
          <w:rFonts w:asciiTheme="minorHAnsi" w:hAnsiTheme="minorHAnsi" w:cstheme="minorHAnsi"/>
          <w:w w:val="105"/>
        </w:rPr>
        <w:t>.</w:t>
      </w:r>
    </w:p>
    <w:p w14:paraId="3364D056" w14:textId="77777777" w:rsidR="001933FB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w w:val="105"/>
        </w:rPr>
      </w:pPr>
      <w:r w:rsidRPr="001933FB">
        <w:rPr>
          <w:rFonts w:asciiTheme="minorHAnsi" w:hAnsiTheme="minorHAnsi" w:cstheme="minorHAnsi"/>
          <w:w w:val="105"/>
        </w:rPr>
        <w:t xml:space="preserve">Investor </w:t>
      </w:r>
      <w:r w:rsidR="00016BC3" w:rsidRPr="001933FB">
        <w:rPr>
          <w:rFonts w:asciiTheme="minorHAnsi" w:hAnsiTheme="minorHAnsi" w:cstheme="minorHAnsi"/>
          <w:w w:val="105"/>
        </w:rPr>
        <w:t>tímto</w:t>
      </w:r>
      <w:r w:rsidRPr="001933FB">
        <w:rPr>
          <w:rFonts w:asciiTheme="minorHAnsi" w:hAnsiTheme="minorHAnsi" w:cstheme="minorHAnsi"/>
          <w:w w:val="105"/>
        </w:rPr>
        <w:t xml:space="preserve"> bere na </w:t>
      </w:r>
      <w:r w:rsidR="00016BC3" w:rsidRPr="001933FB">
        <w:rPr>
          <w:rFonts w:asciiTheme="minorHAnsi" w:hAnsiTheme="minorHAnsi" w:cstheme="minorHAnsi"/>
          <w:w w:val="105"/>
        </w:rPr>
        <w:t>vědomí, ž</w:t>
      </w:r>
      <w:r w:rsidRPr="001933FB">
        <w:rPr>
          <w:rFonts w:asciiTheme="minorHAnsi" w:hAnsiTheme="minorHAnsi" w:cstheme="minorHAnsi"/>
          <w:w w:val="105"/>
        </w:rPr>
        <w:t xml:space="preserve">e </w:t>
      </w:r>
      <w:r w:rsidR="00016BC3" w:rsidRPr="001933FB">
        <w:rPr>
          <w:rFonts w:asciiTheme="minorHAnsi" w:hAnsiTheme="minorHAnsi" w:cstheme="minorHAnsi"/>
          <w:w w:val="105"/>
        </w:rPr>
        <w:t>některá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majetkoprávní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jednání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 xml:space="preserve"> d</w:t>
      </w:r>
      <w:r w:rsidR="00016BC3" w:rsidRPr="001933FB">
        <w:rPr>
          <w:rFonts w:asciiTheme="minorHAnsi" w:hAnsiTheme="minorHAnsi" w:cstheme="minorHAnsi"/>
          <w:w w:val="105"/>
        </w:rPr>
        <w:t>l</w:t>
      </w:r>
      <w:r w:rsidRPr="001933FB">
        <w:rPr>
          <w:rFonts w:asciiTheme="minorHAnsi" w:hAnsiTheme="minorHAnsi" w:cstheme="minorHAnsi"/>
          <w:w w:val="105"/>
        </w:rPr>
        <w:t>e t</w:t>
      </w:r>
      <w:r w:rsidR="00016BC3" w:rsidRPr="001933FB">
        <w:rPr>
          <w:rFonts w:asciiTheme="minorHAnsi" w:hAnsiTheme="minorHAnsi" w:cstheme="minorHAnsi"/>
          <w:w w:val="105"/>
        </w:rPr>
        <w:t>ét</w:t>
      </w:r>
      <w:r w:rsidRPr="001933FB">
        <w:rPr>
          <w:rFonts w:asciiTheme="minorHAnsi" w:hAnsiTheme="minorHAnsi" w:cstheme="minorHAnsi"/>
          <w:w w:val="105"/>
        </w:rPr>
        <w:t xml:space="preserve">o </w:t>
      </w:r>
      <w:r w:rsidRPr="001933FB">
        <w:rPr>
          <w:rFonts w:asciiTheme="minorHAnsi" w:hAnsiTheme="minorHAnsi" w:cstheme="minorHAnsi"/>
        </w:rPr>
        <w:t xml:space="preserve">Smlouvy </w:t>
      </w:r>
      <w:r w:rsidR="00016BC3" w:rsidRPr="001933FB">
        <w:rPr>
          <w:rFonts w:asciiTheme="minorHAnsi" w:hAnsiTheme="minorHAnsi" w:cstheme="minorHAnsi"/>
        </w:rPr>
        <w:t>podléhají</w:t>
      </w:r>
      <w:r w:rsidRPr="001933FB">
        <w:rPr>
          <w:rFonts w:asciiTheme="minorHAnsi" w:hAnsiTheme="minorHAnsi" w:cstheme="minorHAnsi"/>
        </w:rPr>
        <w:t xml:space="preserve"> zvl</w:t>
      </w:r>
      <w:r w:rsidR="00016BC3" w:rsidRPr="001933FB">
        <w:rPr>
          <w:rFonts w:asciiTheme="minorHAnsi" w:hAnsiTheme="minorHAnsi" w:cstheme="minorHAnsi"/>
        </w:rPr>
        <w:t>áštním</w:t>
      </w:r>
      <w:r w:rsidRPr="001933FB">
        <w:rPr>
          <w:rFonts w:asciiTheme="minorHAnsi" w:hAnsiTheme="minorHAnsi" w:cstheme="minorHAnsi"/>
        </w:rPr>
        <w:t xml:space="preserve"> podm</w:t>
      </w:r>
      <w:r w:rsidR="00016BC3" w:rsidRPr="001933FB">
        <w:rPr>
          <w:rFonts w:asciiTheme="minorHAnsi" w:hAnsiTheme="minorHAnsi" w:cstheme="minorHAnsi"/>
        </w:rPr>
        <w:t>ínkám</w:t>
      </w:r>
      <w:r w:rsidRPr="001933FB">
        <w:rPr>
          <w:rFonts w:asciiTheme="minorHAnsi" w:hAnsiTheme="minorHAnsi" w:cstheme="minorHAnsi"/>
        </w:rPr>
        <w:t xml:space="preserve"> a </w:t>
      </w:r>
      <w:r w:rsidR="00016BC3" w:rsidRPr="001933FB">
        <w:rPr>
          <w:rFonts w:asciiTheme="minorHAnsi" w:hAnsiTheme="minorHAnsi" w:cstheme="minorHAnsi"/>
        </w:rPr>
        <w:t>omezením</w:t>
      </w:r>
      <w:r w:rsidRPr="001933FB">
        <w:rPr>
          <w:rFonts w:asciiTheme="minorHAnsi" w:hAnsiTheme="minorHAnsi" w:cstheme="minorHAnsi"/>
        </w:rPr>
        <w:t xml:space="preserve"> </w:t>
      </w:r>
      <w:r w:rsidR="00016BC3" w:rsidRPr="001933FB">
        <w:rPr>
          <w:rFonts w:asciiTheme="minorHAnsi" w:hAnsiTheme="minorHAnsi" w:cstheme="minorHAnsi"/>
        </w:rPr>
        <w:t>stanoveným</w:t>
      </w:r>
      <w:r w:rsidRPr="001933FB">
        <w:rPr>
          <w:rFonts w:asciiTheme="minorHAnsi" w:hAnsiTheme="minorHAnsi" w:cstheme="minorHAnsi"/>
        </w:rPr>
        <w:t xml:space="preserve"> v </w:t>
      </w:r>
      <w:r w:rsidR="00016BC3" w:rsidRPr="001933FB">
        <w:rPr>
          <w:rFonts w:asciiTheme="minorHAnsi" w:hAnsiTheme="minorHAnsi" w:cstheme="minorHAnsi"/>
        </w:rPr>
        <w:t>právních</w:t>
      </w:r>
      <w:r w:rsidRPr="001933FB">
        <w:rPr>
          <w:rFonts w:asciiTheme="minorHAnsi" w:hAnsiTheme="minorHAnsi" w:cstheme="minorHAnsi"/>
        </w:rPr>
        <w:t xml:space="preserve"> p</w:t>
      </w:r>
      <w:r w:rsidR="00016BC3" w:rsidRPr="001933FB">
        <w:rPr>
          <w:rFonts w:asciiTheme="minorHAnsi" w:hAnsiTheme="minorHAnsi" w:cstheme="minorHAnsi"/>
        </w:rPr>
        <w:t>ř</w:t>
      </w:r>
      <w:r w:rsidRPr="001933FB">
        <w:rPr>
          <w:rFonts w:asciiTheme="minorHAnsi" w:hAnsiTheme="minorHAnsi" w:cstheme="minorHAnsi"/>
        </w:rPr>
        <w:t>edpisech,</w:t>
      </w:r>
      <w:r w:rsidR="00016BC3" w:rsidRPr="001933FB">
        <w:rPr>
          <w:rFonts w:asciiTheme="minorHAnsi" w:hAnsiTheme="minorHAnsi" w:cstheme="minorHAnsi"/>
        </w:rPr>
        <w:t xml:space="preserve"> </w:t>
      </w:r>
      <w:r w:rsidRPr="001933FB">
        <w:rPr>
          <w:rFonts w:asciiTheme="minorHAnsi" w:hAnsiTheme="minorHAnsi" w:cstheme="minorHAnsi"/>
        </w:rPr>
        <w:t>v</w:t>
      </w:r>
      <w:r w:rsidR="00016BC3" w:rsidRPr="001933FB">
        <w:rPr>
          <w:rFonts w:asciiTheme="minorHAnsi" w:hAnsiTheme="minorHAnsi" w:cstheme="minorHAnsi"/>
        </w:rPr>
        <w:t>č</w:t>
      </w:r>
      <w:r w:rsidRPr="001933FB">
        <w:rPr>
          <w:rFonts w:asciiTheme="minorHAnsi" w:hAnsiTheme="minorHAnsi" w:cstheme="minorHAnsi"/>
        </w:rPr>
        <w:t>etn</w:t>
      </w:r>
      <w:r w:rsidR="00016BC3" w:rsidRPr="001933FB">
        <w:rPr>
          <w:rFonts w:asciiTheme="minorHAnsi" w:hAnsiTheme="minorHAnsi" w:cstheme="minorHAnsi"/>
        </w:rPr>
        <w:t>ě</w:t>
      </w:r>
      <w:r w:rsidRPr="001933FB">
        <w:rPr>
          <w:rFonts w:asciiTheme="minorHAnsi" w:hAnsiTheme="minorHAnsi" w:cstheme="minorHAnsi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schválení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uveřejnění</w:t>
      </w:r>
      <w:r w:rsidRPr="001933FB">
        <w:rPr>
          <w:rFonts w:asciiTheme="minorHAnsi" w:hAnsiTheme="minorHAnsi" w:cstheme="minorHAnsi"/>
          <w:spacing w:val="-14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takového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jedn</w:t>
      </w:r>
      <w:r w:rsidR="00016BC3" w:rsidRPr="001933FB">
        <w:rPr>
          <w:rFonts w:asciiTheme="minorHAnsi" w:hAnsiTheme="minorHAnsi" w:cstheme="minorHAnsi"/>
          <w:w w:val="105"/>
        </w:rPr>
        <w:t>ání</w:t>
      </w:r>
      <w:r w:rsidRPr="001933FB">
        <w:rPr>
          <w:rFonts w:asciiTheme="minorHAnsi" w:hAnsiTheme="minorHAnsi" w:cstheme="minorHAnsi"/>
          <w:spacing w:val="-13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ze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strany</w:t>
      </w:r>
      <w:r w:rsidRPr="001933FB">
        <w:rPr>
          <w:rFonts w:asciiTheme="minorHAnsi" w:hAnsiTheme="minorHAnsi" w:cstheme="minorHAnsi"/>
          <w:spacing w:val="-1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Zastupitelstva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.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S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ohledem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na princip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volného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mandátu</w:t>
      </w:r>
      <w:r w:rsidRPr="001933FB">
        <w:rPr>
          <w:rFonts w:asciiTheme="minorHAnsi" w:hAnsiTheme="minorHAnsi" w:cstheme="minorHAnsi"/>
          <w:spacing w:val="-14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jednotlivých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zastupitelů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a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povahu</w:t>
      </w:r>
      <w:r w:rsidRPr="001933FB">
        <w:rPr>
          <w:rFonts w:asciiTheme="minorHAnsi" w:hAnsiTheme="minorHAnsi" w:cstheme="minorHAnsi"/>
          <w:spacing w:val="-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rozhodov</w:t>
      </w:r>
      <w:r w:rsidR="00016BC3" w:rsidRPr="001933FB">
        <w:rPr>
          <w:rFonts w:asciiTheme="minorHAnsi" w:hAnsiTheme="minorHAnsi" w:cstheme="minorHAnsi"/>
          <w:w w:val="105"/>
        </w:rPr>
        <w:t xml:space="preserve">ání </w:t>
      </w:r>
      <w:r w:rsidRPr="001933FB">
        <w:rPr>
          <w:rFonts w:asciiTheme="minorHAnsi" w:hAnsiTheme="minorHAnsi" w:cstheme="minorHAnsi"/>
          <w:w w:val="105"/>
        </w:rPr>
        <w:t>Zastupitelstva</w:t>
      </w:r>
      <w:r w:rsidRPr="001933FB">
        <w:rPr>
          <w:rFonts w:asciiTheme="minorHAnsi" w:hAnsiTheme="minorHAnsi" w:cstheme="minorHAnsi"/>
          <w:spacing w:val="-7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nem</w:t>
      </w:r>
      <w:r w:rsidR="00016BC3" w:rsidRPr="001933FB">
        <w:rPr>
          <w:rFonts w:asciiTheme="minorHAnsi" w:hAnsiTheme="minorHAnsi" w:cstheme="minorHAnsi"/>
          <w:w w:val="105"/>
        </w:rPr>
        <w:t>ůž</w:t>
      </w:r>
      <w:r w:rsidRPr="001933FB">
        <w:rPr>
          <w:rFonts w:asciiTheme="minorHAnsi" w:hAnsiTheme="minorHAnsi" w:cstheme="minorHAnsi"/>
          <w:w w:val="105"/>
        </w:rPr>
        <w:t>e M</w:t>
      </w:r>
      <w:r w:rsidR="00016BC3" w:rsidRPr="001933FB">
        <w:rPr>
          <w:rFonts w:asciiTheme="minorHAnsi" w:hAnsiTheme="minorHAnsi" w:cstheme="minorHAnsi"/>
          <w:w w:val="105"/>
        </w:rPr>
        <w:t xml:space="preserve">Č </w:t>
      </w:r>
      <w:r w:rsidRPr="001933FB">
        <w:rPr>
          <w:rFonts w:asciiTheme="minorHAnsi" w:hAnsiTheme="minorHAnsi" w:cstheme="minorHAnsi"/>
          <w:w w:val="105"/>
        </w:rPr>
        <w:t>garantovat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="001933FB">
        <w:rPr>
          <w:rFonts w:asciiTheme="minorHAnsi" w:hAnsiTheme="minorHAnsi" w:cstheme="minorHAnsi"/>
          <w:w w:val="105"/>
        </w:rPr>
        <w:t>I</w:t>
      </w:r>
      <w:r w:rsidRPr="001933FB">
        <w:rPr>
          <w:rFonts w:asciiTheme="minorHAnsi" w:hAnsiTheme="minorHAnsi" w:cstheme="minorHAnsi"/>
          <w:w w:val="105"/>
        </w:rPr>
        <w:t>nvestorovi</w:t>
      </w:r>
      <w:r w:rsidRPr="001933FB">
        <w:rPr>
          <w:rFonts w:asciiTheme="minorHAnsi" w:hAnsiTheme="minorHAnsi" w:cstheme="minorHAnsi"/>
          <w:spacing w:val="-6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jakékoli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budoucí</w:t>
      </w:r>
      <w:r w:rsidRPr="001933FB">
        <w:rPr>
          <w:rFonts w:asciiTheme="minorHAnsi" w:hAnsiTheme="minorHAnsi" w:cstheme="minorHAnsi"/>
          <w:spacing w:val="-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schv</w:t>
      </w:r>
      <w:r w:rsidR="00016BC3" w:rsidRPr="001933FB">
        <w:rPr>
          <w:rFonts w:asciiTheme="minorHAnsi" w:hAnsiTheme="minorHAnsi" w:cstheme="minorHAnsi"/>
          <w:w w:val="105"/>
        </w:rPr>
        <w:t>álení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majetkoprávního</w:t>
      </w:r>
      <w:r w:rsidRPr="001933FB">
        <w:rPr>
          <w:rFonts w:asciiTheme="minorHAnsi" w:hAnsiTheme="minorHAnsi" w:cstheme="minorHAnsi"/>
          <w:spacing w:val="-15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jedn</w:t>
      </w:r>
      <w:r w:rsidR="00016BC3" w:rsidRPr="001933FB">
        <w:rPr>
          <w:rFonts w:asciiTheme="minorHAnsi" w:hAnsiTheme="minorHAnsi" w:cstheme="minorHAnsi"/>
          <w:w w:val="105"/>
        </w:rPr>
        <w:t>ání</w:t>
      </w:r>
      <w:r w:rsidRPr="001933FB">
        <w:rPr>
          <w:rFonts w:asciiTheme="minorHAnsi" w:hAnsiTheme="minorHAnsi" w:cstheme="minorHAnsi"/>
          <w:w w:val="105"/>
        </w:rPr>
        <w:t>.</w:t>
      </w:r>
      <w:r w:rsidRPr="001933FB">
        <w:rPr>
          <w:rFonts w:asciiTheme="minorHAnsi" w:hAnsiTheme="minorHAnsi" w:cstheme="minorHAnsi"/>
          <w:spacing w:val="-12"/>
          <w:w w:val="105"/>
        </w:rPr>
        <w:t xml:space="preserve"> </w:t>
      </w:r>
      <w:r w:rsidR="001933FB">
        <w:rPr>
          <w:rFonts w:asciiTheme="minorHAnsi" w:hAnsiTheme="minorHAnsi" w:cstheme="minorHAnsi"/>
          <w:w w:val="105"/>
        </w:rPr>
        <w:t>MČ</w:t>
      </w:r>
      <w:r w:rsidRPr="001933FB">
        <w:rPr>
          <w:rFonts w:asciiTheme="minorHAnsi" w:hAnsiTheme="minorHAnsi" w:cstheme="minorHAnsi"/>
          <w:w w:val="105"/>
        </w:rPr>
        <w:t xml:space="preserve"> nenese ve vztahu k lnvestorovi </w:t>
      </w:r>
      <w:r w:rsidR="00016BC3" w:rsidRPr="001933FB">
        <w:rPr>
          <w:rFonts w:asciiTheme="minorHAnsi" w:hAnsiTheme="minorHAnsi" w:cstheme="minorHAnsi"/>
          <w:w w:val="105"/>
        </w:rPr>
        <w:t>odpovědnost</w:t>
      </w:r>
      <w:r w:rsidRPr="001933FB">
        <w:rPr>
          <w:rFonts w:asciiTheme="minorHAnsi" w:hAnsiTheme="minorHAnsi" w:cstheme="minorHAnsi"/>
          <w:w w:val="105"/>
        </w:rPr>
        <w:t xml:space="preserve"> jenom proto, </w:t>
      </w:r>
      <w:r w:rsidR="00016BC3" w:rsidRPr="001933FB">
        <w:rPr>
          <w:rFonts w:asciiTheme="minorHAnsi" w:hAnsiTheme="minorHAnsi" w:cstheme="minorHAnsi"/>
          <w:w w:val="105"/>
        </w:rPr>
        <w:t>ž</w:t>
      </w:r>
      <w:r w:rsidRPr="001933FB">
        <w:rPr>
          <w:rFonts w:asciiTheme="minorHAnsi" w:hAnsiTheme="minorHAnsi" w:cstheme="minorHAnsi"/>
          <w:w w:val="105"/>
        </w:rPr>
        <w:t>e</w:t>
      </w:r>
      <w:r w:rsidRPr="001933FB">
        <w:rPr>
          <w:rFonts w:asciiTheme="minorHAnsi" w:hAnsiTheme="minorHAnsi" w:cstheme="minorHAnsi"/>
          <w:spacing w:val="-12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nedojde ke schv</w:t>
      </w:r>
      <w:r w:rsidR="00016BC3" w:rsidRPr="001933FB">
        <w:rPr>
          <w:rFonts w:asciiTheme="minorHAnsi" w:hAnsiTheme="minorHAnsi" w:cstheme="minorHAnsi"/>
          <w:w w:val="105"/>
        </w:rPr>
        <w:t>ál</w:t>
      </w:r>
      <w:r w:rsidRPr="001933FB">
        <w:rPr>
          <w:rFonts w:asciiTheme="minorHAnsi" w:hAnsiTheme="minorHAnsi" w:cstheme="minorHAnsi"/>
          <w:w w:val="105"/>
        </w:rPr>
        <w:t>en</w:t>
      </w:r>
      <w:r w:rsidR="00016BC3" w:rsidRPr="001933FB">
        <w:rPr>
          <w:rFonts w:asciiTheme="minorHAnsi" w:hAnsiTheme="minorHAnsi" w:cstheme="minorHAnsi"/>
          <w:w w:val="105"/>
        </w:rPr>
        <w:t>í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majetkoprávního</w:t>
      </w:r>
      <w:r w:rsidRPr="001933FB">
        <w:rPr>
          <w:rFonts w:asciiTheme="minorHAnsi" w:hAnsiTheme="minorHAnsi" w:cstheme="minorHAnsi"/>
          <w:w w:val="105"/>
        </w:rPr>
        <w:t xml:space="preserve"> jedn</w:t>
      </w:r>
      <w:r w:rsidR="00016BC3" w:rsidRPr="001933FB">
        <w:rPr>
          <w:rFonts w:asciiTheme="minorHAnsi" w:hAnsiTheme="minorHAnsi" w:cstheme="minorHAnsi"/>
          <w:w w:val="105"/>
        </w:rPr>
        <w:t>ání</w:t>
      </w:r>
      <w:r w:rsidRPr="001933FB">
        <w:rPr>
          <w:rFonts w:asciiTheme="minorHAnsi" w:hAnsiTheme="minorHAnsi" w:cstheme="minorHAnsi"/>
          <w:w w:val="105"/>
        </w:rPr>
        <w:t xml:space="preserve"> Zastupitelstvem</w:t>
      </w:r>
      <w:r w:rsidRPr="001933FB">
        <w:rPr>
          <w:rFonts w:asciiTheme="minorHAnsi" w:hAnsiTheme="minorHAnsi" w:cstheme="minorHAnsi"/>
          <w:spacing w:val="-11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>.</w:t>
      </w:r>
    </w:p>
    <w:p w14:paraId="6A37A3BA" w14:textId="452A031B" w:rsidR="00D86A05" w:rsidRPr="001933FB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w w:val="105"/>
        </w:rPr>
      </w:pPr>
      <w:r w:rsidRPr="001933FB">
        <w:rPr>
          <w:rFonts w:asciiTheme="minorHAnsi" w:hAnsiTheme="minorHAnsi" w:cstheme="minorHAnsi"/>
          <w:w w:val="105"/>
        </w:rPr>
        <w:t>M</w:t>
      </w:r>
      <w:r w:rsidR="00016BC3" w:rsidRPr="001933FB">
        <w:rPr>
          <w:rFonts w:asciiTheme="minorHAnsi" w:hAnsiTheme="minorHAnsi" w:cstheme="minorHAnsi"/>
          <w:w w:val="105"/>
        </w:rPr>
        <w:t>Č</w:t>
      </w:r>
      <w:r w:rsidRPr="001933FB">
        <w:rPr>
          <w:rFonts w:asciiTheme="minorHAnsi" w:hAnsiTheme="minorHAnsi" w:cstheme="minorHAnsi"/>
          <w:w w:val="105"/>
        </w:rPr>
        <w:t xml:space="preserve"> si </w:t>
      </w:r>
      <w:r w:rsidR="00016BC3" w:rsidRPr="001933FB">
        <w:rPr>
          <w:rFonts w:asciiTheme="minorHAnsi" w:hAnsiTheme="minorHAnsi" w:cstheme="minorHAnsi"/>
          <w:w w:val="105"/>
        </w:rPr>
        <w:t>vyhrazuj</w:t>
      </w:r>
      <w:r w:rsidR="001933FB">
        <w:rPr>
          <w:rFonts w:asciiTheme="minorHAnsi" w:hAnsiTheme="minorHAnsi" w:cstheme="minorHAnsi"/>
          <w:w w:val="105"/>
        </w:rPr>
        <w:t>e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možnost</w:t>
      </w:r>
      <w:r w:rsidRPr="001933FB">
        <w:rPr>
          <w:rFonts w:asciiTheme="minorHAnsi" w:hAnsiTheme="minorHAnsi" w:cstheme="minorHAnsi"/>
          <w:w w:val="105"/>
        </w:rPr>
        <w:t xml:space="preserve"> </w:t>
      </w:r>
      <w:r w:rsidR="00016BC3" w:rsidRPr="001933FB">
        <w:rPr>
          <w:rFonts w:asciiTheme="minorHAnsi" w:hAnsiTheme="minorHAnsi" w:cstheme="minorHAnsi"/>
          <w:w w:val="105"/>
        </w:rPr>
        <w:t>odmítnout</w:t>
      </w:r>
      <w:r w:rsidRPr="001933FB">
        <w:rPr>
          <w:rFonts w:asciiTheme="minorHAnsi" w:hAnsiTheme="minorHAnsi" w:cstheme="minorHAnsi"/>
          <w:w w:val="105"/>
        </w:rPr>
        <w:t xml:space="preserve"> poskytnout lnvestorovi </w:t>
      </w:r>
      <w:r w:rsidR="00016BC3" w:rsidRPr="001933FB">
        <w:rPr>
          <w:rFonts w:asciiTheme="minorHAnsi" w:hAnsiTheme="minorHAnsi" w:cstheme="minorHAnsi"/>
          <w:w w:val="105"/>
        </w:rPr>
        <w:t>součinnost</w:t>
      </w:r>
      <w:r w:rsidRPr="001933FB">
        <w:rPr>
          <w:rFonts w:asciiTheme="minorHAnsi" w:hAnsiTheme="minorHAnsi" w:cstheme="minorHAnsi"/>
          <w:w w:val="105"/>
        </w:rPr>
        <w:t xml:space="preserve"> d</w:t>
      </w:r>
      <w:r w:rsidR="00016BC3" w:rsidRPr="001933FB">
        <w:rPr>
          <w:rFonts w:asciiTheme="minorHAnsi" w:hAnsiTheme="minorHAnsi" w:cstheme="minorHAnsi"/>
          <w:w w:val="105"/>
        </w:rPr>
        <w:t>l</w:t>
      </w:r>
      <w:r w:rsidRPr="001933FB">
        <w:rPr>
          <w:rFonts w:asciiTheme="minorHAnsi" w:hAnsiTheme="minorHAnsi" w:cstheme="minorHAnsi"/>
          <w:w w:val="105"/>
        </w:rPr>
        <w:t xml:space="preserve">e </w:t>
      </w:r>
      <w:r w:rsidR="00016BC3" w:rsidRPr="001933FB">
        <w:rPr>
          <w:rFonts w:asciiTheme="minorHAnsi" w:hAnsiTheme="minorHAnsi" w:cstheme="minorHAnsi"/>
          <w:w w:val="105"/>
        </w:rPr>
        <w:t>této</w:t>
      </w:r>
      <w:r w:rsidRPr="001933FB">
        <w:rPr>
          <w:rFonts w:asciiTheme="minorHAnsi" w:hAnsiTheme="minorHAnsi" w:cstheme="minorHAnsi"/>
          <w:w w:val="105"/>
        </w:rPr>
        <w:t xml:space="preserve"> Smlouvy, v</w:t>
      </w:r>
      <w:r w:rsidRPr="001933FB">
        <w:rPr>
          <w:rFonts w:asciiTheme="minorHAnsi" w:hAnsiTheme="minorHAnsi" w:cstheme="minorHAnsi"/>
          <w:spacing w:val="-3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p</w:t>
      </w:r>
      <w:r w:rsidR="00016BC3" w:rsidRPr="001933FB">
        <w:rPr>
          <w:rFonts w:asciiTheme="minorHAnsi" w:hAnsiTheme="minorHAnsi" w:cstheme="minorHAnsi"/>
          <w:w w:val="105"/>
        </w:rPr>
        <w:t>ří</w:t>
      </w:r>
      <w:r w:rsidRPr="001933FB">
        <w:rPr>
          <w:rFonts w:asciiTheme="minorHAnsi" w:hAnsiTheme="minorHAnsi" w:cstheme="minorHAnsi"/>
          <w:w w:val="105"/>
        </w:rPr>
        <w:t>padech a</w:t>
      </w:r>
      <w:r w:rsidR="00016BC3" w:rsidRPr="001933FB">
        <w:rPr>
          <w:rFonts w:asciiTheme="minorHAnsi" w:hAnsiTheme="minorHAnsi" w:cstheme="minorHAnsi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>v</w:t>
      </w:r>
      <w:r w:rsidRPr="001933FB">
        <w:rPr>
          <w:rFonts w:asciiTheme="minorHAnsi" w:hAnsiTheme="minorHAnsi" w:cstheme="minorHAnsi"/>
          <w:spacing w:val="40"/>
          <w:w w:val="105"/>
        </w:rPr>
        <w:t xml:space="preserve"> </w:t>
      </w:r>
      <w:r w:rsidRPr="001933FB">
        <w:rPr>
          <w:rFonts w:asciiTheme="minorHAnsi" w:hAnsiTheme="minorHAnsi" w:cstheme="minorHAnsi"/>
          <w:w w:val="105"/>
        </w:rPr>
        <w:t xml:space="preserve">rozsahu, ve </w:t>
      </w:r>
      <w:r w:rsidR="00016BC3" w:rsidRPr="001933FB">
        <w:rPr>
          <w:rFonts w:asciiTheme="minorHAnsi" w:hAnsiTheme="minorHAnsi" w:cstheme="minorHAnsi"/>
          <w:w w:val="105"/>
        </w:rPr>
        <w:t>kterém</w:t>
      </w:r>
      <w:r w:rsidRPr="001933FB">
        <w:rPr>
          <w:rFonts w:asciiTheme="minorHAnsi" w:hAnsiTheme="minorHAnsi" w:cstheme="minorHAnsi"/>
          <w:w w:val="105"/>
        </w:rPr>
        <w:t>:</w:t>
      </w:r>
    </w:p>
    <w:p w14:paraId="73910EFA" w14:textId="10554F95" w:rsidR="00D86A05" w:rsidRPr="00D86A05" w:rsidRDefault="00D86A05" w:rsidP="00D51E3F">
      <w:pPr>
        <w:pStyle w:val="Odstavecseseznamem"/>
        <w:numPr>
          <w:ilvl w:val="0"/>
          <w:numId w:val="2"/>
        </w:numPr>
        <w:tabs>
          <w:tab w:val="left" w:pos="1357"/>
        </w:tabs>
        <w:spacing w:before="126"/>
        <w:ind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</w:rPr>
        <w:t>by</w:t>
      </w:r>
      <w:r w:rsidRPr="00D86A05">
        <w:rPr>
          <w:rFonts w:asciiTheme="minorHAnsi" w:hAnsiTheme="minorHAnsi" w:cstheme="minorHAnsi"/>
          <w:spacing w:val="37"/>
        </w:rPr>
        <w:t xml:space="preserve"> </w:t>
      </w:r>
      <w:r w:rsidRPr="00D86A05">
        <w:rPr>
          <w:rFonts w:asciiTheme="minorHAnsi" w:hAnsiTheme="minorHAnsi" w:cstheme="minorHAnsi"/>
        </w:rPr>
        <w:t>bylo</w:t>
      </w:r>
      <w:r w:rsidRPr="00D86A05">
        <w:rPr>
          <w:rFonts w:asciiTheme="minorHAnsi" w:hAnsiTheme="minorHAnsi" w:cstheme="minorHAnsi"/>
          <w:spacing w:val="35"/>
        </w:rPr>
        <w:t xml:space="preserve"> </w:t>
      </w:r>
      <w:r w:rsidRPr="00D86A05">
        <w:rPr>
          <w:rFonts w:asciiTheme="minorHAnsi" w:hAnsiTheme="minorHAnsi" w:cstheme="minorHAnsi"/>
        </w:rPr>
        <w:t>poskytnuti</w:t>
      </w:r>
      <w:r w:rsidRPr="00D86A05">
        <w:rPr>
          <w:rFonts w:asciiTheme="minorHAnsi" w:hAnsiTheme="minorHAnsi" w:cstheme="minorHAnsi"/>
          <w:spacing w:val="19"/>
        </w:rPr>
        <w:t xml:space="preserve"> </w:t>
      </w:r>
      <w:r w:rsidR="00016BC3" w:rsidRPr="00D86A05">
        <w:rPr>
          <w:rFonts w:asciiTheme="minorHAnsi" w:hAnsiTheme="minorHAnsi" w:cstheme="minorHAnsi"/>
        </w:rPr>
        <w:t>součinnosti</w:t>
      </w:r>
      <w:r w:rsidRPr="00D86A05">
        <w:rPr>
          <w:rFonts w:asciiTheme="minorHAnsi" w:hAnsiTheme="minorHAnsi" w:cstheme="minorHAnsi"/>
          <w:spacing w:val="42"/>
        </w:rPr>
        <w:t xml:space="preserve"> </w:t>
      </w:r>
      <w:r w:rsidRPr="00D86A05">
        <w:rPr>
          <w:rFonts w:asciiTheme="minorHAnsi" w:hAnsiTheme="minorHAnsi" w:cstheme="minorHAnsi"/>
        </w:rPr>
        <w:t>v</w:t>
      </w:r>
      <w:r w:rsidRPr="00D86A05">
        <w:rPr>
          <w:rFonts w:asciiTheme="minorHAnsi" w:hAnsiTheme="minorHAnsi" w:cstheme="minorHAnsi"/>
          <w:spacing w:val="34"/>
        </w:rPr>
        <w:t xml:space="preserve"> </w:t>
      </w:r>
      <w:r w:rsidRPr="00D86A05">
        <w:rPr>
          <w:rFonts w:asciiTheme="minorHAnsi" w:hAnsiTheme="minorHAnsi" w:cstheme="minorHAnsi"/>
        </w:rPr>
        <w:t>rozporu</w:t>
      </w:r>
      <w:r w:rsidRPr="00D86A05">
        <w:rPr>
          <w:rFonts w:asciiTheme="minorHAnsi" w:hAnsiTheme="minorHAnsi" w:cstheme="minorHAnsi"/>
          <w:spacing w:val="21"/>
        </w:rPr>
        <w:t xml:space="preserve"> </w:t>
      </w:r>
      <w:r w:rsidRPr="00D86A05">
        <w:rPr>
          <w:rFonts w:asciiTheme="minorHAnsi" w:hAnsiTheme="minorHAnsi" w:cstheme="minorHAnsi"/>
        </w:rPr>
        <w:t>s</w:t>
      </w:r>
      <w:r w:rsidRPr="00D86A05">
        <w:rPr>
          <w:rFonts w:asciiTheme="minorHAnsi" w:hAnsiTheme="minorHAnsi" w:cstheme="minorHAnsi"/>
          <w:spacing w:val="24"/>
        </w:rPr>
        <w:t xml:space="preserve"> </w:t>
      </w:r>
      <w:r w:rsidR="00016BC3" w:rsidRPr="00D86A05">
        <w:rPr>
          <w:rFonts w:asciiTheme="minorHAnsi" w:hAnsiTheme="minorHAnsi" w:cstheme="minorHAnsi"/>
        </w:rPr>
        <w:t>právními</w:t>
      </w:r>
      <w:r w:rsidRPr="00D86A05">
        <w:rPr>
          <w:rFonts w:asciiTheme="minorHAnsi" w:hAnsiTheme="minorHAnsi" w:cstheme="minorHAnsi"/>
          <w:spacing w:val="55"/>
        </w:rPr>
        <w:t xml:space="preserve"> </w:t>
      </w:r>
      <w:r w:rsidR="00016BC3" w:rsidRPr="00D86A05">
        <w:rPr>
          <w:rFonts w:asciiTheme="minorHAnsi" w:hAnsiTheme="minorHAnsi" w:cstheme="minorHAnsi"/>
          <w:spacing w:val="-2"/>
        </w:rPr>
        <w:t>předpisy</w:t>
      </w:r>
      <w:r w:rsidRPr="00D86A05">
        <w:rPr>
          <w:rFonts w:asciiTheme="minorHAnsi" w:hAnsiTheme="minorHAnsi" w:cstheme="minorHAnsi"/>
          <w:spacing w:val="-2"/>
        </w:rPr>
        <w:t>;</w:t>
      </w:r>
    </w:p>
    <w:p w14:paraId="1EF8890E" w14:textId="69773B8A" w:rsidR="00D86A05" w:rsidRPr="00D86A05" w:rsidRDefault="00D86A05" w:rsidP="00D51E3F">
      <w:pPr>
        <w:pStyle w:val="Odstavecseseznamem"/>
        <w:numPr>
          <w:ilvl w:val="0"/>
          <w:numId w:val="2"/>
        </w:numPr>
        <w:tabs>
          <w:tab w:val="left" w:pos="1352"/>
        </w:tabs>
        <w:spacing w:before="174"/>
        <w:ind w:left="1351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w w:val="105"/>
        </w:rPr>
        <w:t>Investor</w:t>
      </w:r>
      <w:r w:rsidRPr="00D86A05">
        <w:rPr>
          <w:rFonts w:asciiTheme="minorHAnsi" w:hAnsiTheme="minorHAnsi" w:cstheme="minorHAnsi"/>
          <w:spacing w:val="-3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při</w:t>
      </w:r>
      <w:r w:rsidRPr="00D86A05">
        <w:rPr>
          <w:rFonts w:asciiTheme="minorHAnsi" w:hAnsiTheme="minorHAnsi" w:cstheme="minorHAnsi"/>
          <w:spacing w:val="-6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př</w:t>
      </w:r>
      <w:r w:rsidR="00016BC3">
        <w:rPr>
          <w:rFonts w:asciiTheme="minorHAnsi" w:hAnsiTheme="minorHAnsi" w:cstheme="minorHAnsi"/>
          <w:w w:val="105"/>
        </w:rPr>
        <w:t>í</w:t>
      </w:r>
      <w:r w:rsidR="00016BC3" w:rsidRPr="00D86A05">
        <w:rPr>
          <w:rFonts w:asciiTheme="minorHAnsi" w:hAnsiTheme="minorHAnsi" w:cstheme="minorHAnsi"/>
          <w:w w:val="105"/>
        </w:rPr>
        <w:t>pravě</w:t>
      </w:r>
      <w:r w:rsidRPr="00D86A05">
        <w:rPr>
          <w:rFonts w:asciiTheme="minorHAnsi" w:hAnsiTheme="minorHAnsi" w:cstheme="minorHAnsi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nebo</w:t>
      </w:r>
      <w:r w:rsidRPr="00D86A05">
        <w:rPr>
          <w:rFonts w:asciiTheme="minorHAnsi" w:hAnsiTheme="minorHAnsi" w:cstheme="minorHAnsi"/>
          <w:spacing w:val="-9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realizaci</w:t>
      </w:r>
      <w:r w:rsidRPr="00D86A05">
        <w:rPr>
          <w:rFonts w:asciiTheme="minorHAnsi" w:hAnsiTheme="minorHAnsi" w:cstheme="minorHAnsi"/>
          <w:spacing w:val="-10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lnvesti</w:t>
      </w:r>
      <w:r w:rsidR="00016BC3">
        <w:rPr>
          <w:rFonts w:asciiTheme="minorHAnsi" w:hAnsiTheme="minorHAnsi" w:cstheme="minorHAnsi"/>
          <w:w w:val="105"/>
        </w:rPr>
        <w:t>ční</w:t>
      </w:r>
      <w:r w:rsidRPr="00D86A05">
        <w:rPr>
          <w:rFonts w:asciiTheme="minorHAnsi" w:hAnsiTheme="minorHAnsi" w:cstheme="minorHAnsi"/>
          <w:w w:val="105"/>
        </w:rPr>
        <w:t>ho</w:t>
      </w:r>
      <w:r w:rsidRPr="00D86A05">
        <w:rPr>
          <w:rFonts w:asciiTheme="minorHAnsi" w:hAnsiTheme="minorHAnsi" w:cstheme="minorHAnsi"/>
          <w:spacing w:val="6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záměru</w:t>
      </w:r>
      <w:r w:rsidRPr="00D86A05">
        <w:rPr>
          <w:rFonts w:asciiTheme="minorHAnsi" w:hAnsiTheme="minorHAnsi" w:cstheme="minorHAnsi"/>
          <w:spacing w:val="-11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nedodrž</w:t>
      </w:r>
      <w:r w:rsidR="00016BC3">
        <w:rPr>
          <w:rFonts w:asciiTheme="minorHAnsi" w:hAnsiTheme="minorHAnsi" w:cstheme="minorHAnsi"/>
          <w:w w:val="105"/>
        </w:rPr>
        <w:t>í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Základn</w:t>
      </w:r>
      <w:r w:rsidR="00016BC3">
        <w:rPr>
          <w:rFonts w:asciiTheme="minorHAnsi" w:hAnsiTheme="minorHAnsi" w:cstheme="minorHAnsi"/>
          <w:w w:val="105"/>
        </w:rPr>
        <w:t>í</w:t>
      </w:r>
      <w:r w:rsidRPr="00D86A05">
        <w:rPr>
          <w:rFonts w:asciiTheme="minorHAnsi" w:hAnsiTheme="minorHAnsi" w:cstheme="minorHAnsi"/>
          <w:spacing w:val="-6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parametry;</w:t>
      </w:r>
      <w:r w:rsidRPr="00D86A05">
        <w:rPr>
          <w:rFonts w:asciiTheme="minorHAnsi" w:hAnsiTheme="minorHAnsi" w:cstheme="minorHAnsi"/>
          <w:spacing w:val="-8"/>
          <w:w w:val="105"/>
        </w:rPr>
        <w:t xml:space="preserve"> </w:t>
      </w:r>
      <w:r w:rsidRPr="00D86A05">
        <w:rPr>
          <w:rFonts w:asciiTheme="minorHAnsi" w:hAnsiTheme="minorHAnsi" w:cstheme="minorHAnsi"/>
          <w:spacing w:val="-4"/>
          <w:w w:val="105"/>
        </w:rPr>
        <w:t>nebo</w:t>
      </w:r>
    </w:p>
    <w:p w14:paraId="3FAE97DB" w14:textId="4FA575D4" w:rsidR="00D86A05" w:rsidRPr="00D86A05" w:rsidRDefault="00D86A05" w:rsidP="00D51E3F">
      <w:pPr>
        <w:pStyle w:val="Odstavecseseznamem"/>
        <w:numPr>
          <w:ilvl w:val="0"/>
          <w:numId w:val="2"/>
        </w:numPr>
        <w:tabs>
          <w:tab w:val="left" w:pos="1352"/>
        </w:tabs>
        <w:spacing w:before="165"/>
        <w:ind w:left="1351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w w:val="105"/>
        </w:rPr>
        <w:t>Investor</w:t>
      </w:r>
      <w:r w:rsidRPr="00D86A05">
        <w:rPr>
          <w:rFonts w:asciiTheme="minorHAnsi" w:hAnsiTheme="minorHAnsi" w:cstheme="minorHAnsi"/>
          <w:spacing w:val="4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jinak</w:t>
      </w:r>
      <w:r w:rsidRPr="00D86A05">
        <w:rPr>
          <w:rFonts w:asciiTheme="minorHAnsi" w:hAnsiTheme="minorHAnsi" w:cstheme="minorHAnsi"/>
          <w:spacing w:val="2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porušuje</w:t>
      </w:r>
      <w:r w:rsidRPr="00D86A05">
        <w:rPr>
          <w:rFonts w:asciiTheme="minorHAnsi" w:hAnsiTheme="minorHAnsi" w:cstheme="minorHAnsi"/>
          <w:spacing w:val="2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tuto</w:t>
      </w:r>
      <w:r w:rsidRPr="00D86A05">
        <w:rPr>
          <w:rFonts w:asciiTheme="minorHAnsi" w:hAnsiTheme="minorHAnsi" w:cstheme="minorHAnsi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spacing w:val="-2"/>
          <w:w w:val="105"/>
        </w:rPr>
        <w:t>Smlouvu.</w:t>
      </w:r>
    </w:p>
    <w:p w14:paraId="2804881F" w14:textId="03E883D7" w:rsidR="00D86A05" w:rsidRPr="00D86A05" w:rsidRDefault="00D86A05" w:rsidP="00D51E3F">
      <w:pPr>
        <w:spacing w:before="174" w:line="295" w:lineRule="auto"/>
        <w:ind w:left="993" w:right="138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w w:val="105"/>
        </w:rPr>
        <w:t>M</w:t>
      </w:r>
      <w:r w:rsidR="00016BC3">
        <w:rPr>
          <w:rFonts w:asciiTheme="minorHAnsi" w:hAnsiTheme="minorHAnsi" w:cstheme="minorHAnsi"/>
          <w:w w:val="105"/>
        </w:rPr>
        <w:t>Č</w:t>
      </w:r>
      <w:r w:rsidR="001933FB">
        <w:rPr>
          <w:rFonts w:asciiTheme="minorHAnsi" w:hAnsiTheme="minorHAnsi" w:cstheme="minorHAnsi"/>
          <w:w w:val="105"/>
        </w:rPr>
        <w:t xml:space="preserve"> je</w:t>
      </w:r>
      <w:r w:rsidRPr="00D86A05">
        <w:rPr>
          <w:rFonts w:asciiTheme="minorHAnsi" w:hAnsiTheme="minorHAnsi" w:cstheme="minorHAnsi"/>
          <w:spacing w:val="-7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v</w:t>
      </w:r>
      <w:r w:rsidRPr="00D86A05">
        <w:rPr>
          <w:rFonts w:asciiTheme="minorHAnsi" w:hAnsiTheme="minorHAnsi" w:cstheme="minorHAnsi"/>
          <w:spacing w:val="-9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takovém</w:t>
      </w:r>
      <w:r w:rsidRPr="00D86A05">
        <w:rPr>
          <w:rFonts w:asciiTheme="minorHAnsi" w:hAnsiTheme="minorHAnsi" w:cstheme="minorHAnsi"/>
          <w:w w:val="105"/>
        </w:rPr>
        <w:t xml:space="preserve"> p</w:t>
      </w:r>
      <w:r w:rsidR="00016BC3">
        <w:rPr>
          <w:rFonts w:asciiTheme="minorHAnsi" w:hAnsiTheme="minorHAnsi" w:cstheme="minorHAnsi"/>
          <w:w w:val="105"/>
        </w:rPr>
        <w:t>ří</w:t>
      </w:r>
      <w:r w:rsidRPr="00D86A05">
        <w:rPr>
          <w:rFonts w:asciiTheme="minorHAnsi" w:hAnsiTheme="minorHAnsi" w:cstheme="minorHAnsi"/>
          <w:w w:val="105"/>
        </w:rPr>
        <w:t>pad</w:t>
      </w:r>
      <w:r w:rsidR="00016BC3">
        <w:rPr>
          <w:rFonts w:asciiTheme="minorHAnsi" w:hAnsiTheme="minorHAnsi" w:cstheme="minorHAnsi"/>
          <w:w w:val="105"/>
        </w:rPr>
        <w:t>ě</w:t>
      </w:r>
      <w:r w:rsidRPr="00D86A05">
        <w:rPr>
          <w:rFonts w:asciiTheme="minorHAnsi" w:hAnsiTheme="minorHAnsi" w:cstheme="minorHAnsi"/>
          <w:spacing w:val="-9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oprávněn</w:t>
      </w:r>
      <w:r w:rsidR="001933FB">
        <w:rPr>
          <w:rFonts w:asciiTheme="minorHAnsi" w:hAnsiTheme="minorHAnsi" w:cstheme="minorHAnsi"/>
          <w:w w:val="105"/>
        </w:rPr>
        <w:t>a</w:t>
      </w:r>
      <w:r w:rsidRPr="00D86A05">
        <w:rPr>
          <w:rFonts w:asciiTheme="minorHAnsi" w:hAnsiTheme="minorHAnsi" w:cstheme="minorHAnsi"/>
          <w:w w:val="105"/>
        </w:rPr>
        <w:t xml:space="preserve"> vyj</w:t>
      </w:r>
      <w:r w:rsidR="00016BC3">
        <w:rPr>
          <w:rFonts w:asciiTheme="minorHAnsi" w:hAnsiTheme="minorHAnsi" w:cstheme="minorHAnsi"/>
          <w:w w:val="105"/>
        </w:rPr>
        <w:t>á</w:t>
      </w:r>
      <w:r w:rsidRPr="00D86A05">
        <w:rPr>
          <w:rFonts w:asciiTheme="minorHAnsi" w:hAnsiTheme="minorHAnsi" w:cstheme="minorHAnsi"/>
          <w:w w:val="105"/>
        </w:rPr>
        <w:t>d</w:t>
      </w:r>
      <w:r w:rsidR="00016BC3">
        <w:rPr>
          <w:rFonts w:asciiTheme="minorHAnsi" w:hAnsiTheme="minorHAnsi" w:cstheme="minorHAnsi"/>
          <w:w w:val="105"/>
        </w:rPr>
        <w:t>ř</w:t>
      </w:r>
      <w:r w:rsidRPr="00D86A05">
        <w:rPr>
          <w:rFonts w:asciiTheme="minorHAnsi" w:hAnsiTheme="minorHAnsi" w:cstheme="minorHAnsi"/>
          <w:w w:val="105"/>
        </w:rPr>
        <w:t>it nesouhlas s</w:t>
      </w:r>
      <w:r w:rsidRPr="00D86A05">
        <w:rPr>
          <w:rFonts w:asciiTheme="minorHAnsi" w:hAnsiTheme="minorHAnsi" w:cstheme="minorHAnsi"/>
          <w:spacing w:val="-5"/>
          <w:w w:val="105"/>
        </w:rPr>
        <w:t xml:space="preserve"> </w:t>
      </w:r>
      <w:r w:rsidR="00016BC3">
        <w:rPr>
          <w:rFonts w:asciiTheme="minorHAnsi" w:hAnsiTheme="minorHAnsi" w:cstheme="minorHAnsi"/>
          <w:w w:val="105"/>
        </w:rPr>
        <w:t>I</w:t>
      </w:r>
      <w:r w:rsidR="00016BC3" w:rsidRPr="00D86A05">
        <w:rPr>
          <w:rFonts w:asciiTheme="minorHAnsi" w:hAnsiTheme="minorHAnsi" w:cstheme="minorHAnsi"/>
          <w:w w:val="105"/>
        </w:rPr>
        <w:t>nvesti</w:t>
      </w:r>
      <w:r w:rsidR="00016BC3">
        <w:rPr>
          <w:rFonts w:asciiTheme="minorHAnsi" w:hAnsiTheme="minorHAnsi" w:cstheme="minorHAnsi"/>
          <w:w w:val="105"/>
        </w:rPr>
        <w:t>čním</w:t>
      </w:r>
      <w:r w:rsidRPr="00D86A05">
        <w:rPr>
          <w:rFonts w:asciiTheme="minorHAnsi" w:hAnsiTheme="minorHAnsi" w:cstheme="minorHAnsi"/>
          <w:spacing w:val="-2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záměrem</w:t>
      </w:r>
      <w:r w:rsidRPr="00D86A05">
        <w:rPr>
          <w:rFonts w:asciiTheme="minorHAnsi" w:hAnsiTheme="minorHAnsi" w:cstheme="minorHAnsi"/>
          <w:w w:val="105"/>
        </w:rPr>
        <w:t xml:space="preserve"> a</w:t>
      </w:r>
      <w:r w:rsidRPr="00D86A05">
        <w:rPr>
          <w:rFonts w:asciiTheme="minorHAnsi" w:hAnsiTheme="minorHAnsi" w:cstheme="minorHAnsi"/>
          <w:spacing w:val="38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neposkytovat</w:t>
      </w:r>
      <w:r w:rsidRPr="00D86A05">
        <w:rPr>
          <w:rFonts w:asciiTheme="minorHAnsi" w:hAnsiTheme="minorHAnsi" w:cstheme="minorHAnsi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lnvestorovi</w:t>
      </w:r>
      <w:r w:rsidRPr="00D86A05">
        <w:rPr>
          <w:rFonts w:asciiTheme="minorHAnsi" w:hAnsiTheme="minorHAnsi" w:cstheme="minorHAnsi"/>
          <w:spacing w:val="32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součinnost</w:t>
      </w:r>
      <w:r w:rsidRPr="00D86A05">
        <w:rPr>
          <w:rFonts w:asciiTheme="minorHAnsi" w:hAnsiTheme="minorHAnsi" w:cstheme="minorHAnsi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podle</w:t>
      </w:r>
      <w:r w:rsidRPr="00D86A05">
        <w:rPr>
          <w:rFonts w:asciiTheme="minorHAnsi" w:hAnsiTheme="minorHAnsi" w:cstheme="minorHAnsi"/>
          <w:spacing w:val="29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Smlouvy,</w:t>
      </w:r>
      <w:r w:rsidRPr="00D86A05">
        <w:rPr>
          <w:rFonts w:asciiTheme="minorHAnsi" w:hAnsiTheme="minorHAnsi" w:cstheme="minorHAnsi"/>
          <w:spacing w:val="37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dokud</w:t>
      </w:r>
      <w:r w:rsidRPr="00D86A05">
        <w:rPr>
          <w:rFonts w:asciiTheme="minorHAnsi" w:hAnsiTheme="minorHAnsi" w:cstheme="minorHAnsi"/>
          <w:spacing w:val="38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nebude</w:t>
      </w:r>
      <w:r w:rsidRPr="00D86A05">
        <w:rPr>
          <w:rFonts w:asciiTheme="minorHAnsi" w:hAnsiTheme="minorHAnsi" w:cstheme="minorHAnsi"/>
          <w:spacing w:val="35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zjedn</w:t>
      </w:r>
      <w:r w:rsidR="00016BC3">
        <w:rPr>
          <w:rFonts w:asciiTheme="minorHAnsi" w:hAnsiTheme="minorHAnsi" w:cstheme="minorHAnsi"/>
          <w:w w:val="105"/>
        </w:rPr>
        <w:t>á</w:t>
      </w:r>
      <w:r w:rsidRPr="00D86A05">
        <w:rPr>
          <w:rFonts w:asciiTheme="minorHAnsi" w:hAnsiTheme="minorHAnsi" w:cstheme="minorHAnsi"/>
          <w:w w:val="105"/>
        </w:rPr>
        <w:t>na</w:t>
      </w:r>
      <w:r w:rsidRPr="00D86A05">
        <w:rPr>
          <w:rFonts w:asciiTheme="minorHAnsi" w:hAnsiTheme="minorHAnsi" w:cstheme="minorHAnsi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n</w:t>
      </w:r>
      <w:r w:rsidR="00016BC3">
        <w:rPr>
          <w:rFonts w:asciiTheme="minorHAnsi" w:hAnsiTheme="minorHAnsi" w:cstheme="minorHAnsi"/>
          <w:w w:val="105"/>
        </w:rPr>
        <w:t>á</w:t>
      </w:r>
      <w:r w:rsidRPr="00D86A05">
        <w:rPr>
          <w:rFonts w:asciiTheme="minorHAnsi" w:hAnsiTheme="minorHAnsi" w:cstheme="minorHAnsi"/>
          <w:w w:val="105"/>
        </w:rPr>
        <w:t>prava. V</w:t>
      </w:r>
      <w:r w:rsidRPr="00D86A05">
        <w:rPr>
          <w:rFonts w:asciiTheme="minorHAnsi" w:hAnsiTheme="minorHAnsi" w:cstheme="minorHAnsi"/>
          <w:spacing w:val="-15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takovém</w:t>
      </w:r>
      <w:r w:rsidRPr="00D86A05">
        <w:rPr>
          <w:rFonts w:asciiTheme="minorHAnsi" w:hAnsiTheme="minorHAnsi" w:cstheme="minorHAnsi"/>
          <w:spacing w:val="-15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</w:t>
      </w:r>
      <w:r w:rsidR="00016BC3">
        <w:rPr>
          <w:rFonts w:asciiTheme="minorHAnsi" w:hAnsiTheme="minorHAnsi" w:cstheme="minorHAnsi"/>
          <w:w w:val="105"/>
        </w:rPr>
        <w:t>řípadě</w:t>
      </w:r>
      <w:r w:rsidRPr="00D86A05">
        <w:rPr>
          <w:rFonts w:asciiTheme="minorHAnsi" w:hAnsiTheme="minorHAnsi" w:cstheme="minorHAnsi"/>
          <w:spacing w:val="-14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M</w:t>
      </w:r>
      <w:r w:rsidR="00016BC3">
        <w:rPr>
          <w:rFonts w:asciiTheme="minorHAnsi" w:hAnsiTheme="minorHAnsi" w:cstheme="minorHAnsi"/>
          <w:w w:val="105"/>
        </w:rPr>
        <w:t>Č</w:t>
      </w:r>
      <w:r w:rsidRPr="00D86A05">
        <w:rPr>
          <w:rFonts w:asciiTheme="minorHAnsi" w:hAnsiTheme="minorHAnsi" w:cstheme="minorHAnsi"/>
          <w:spacing w:val="-10"/>
          <w:w w:val="105"/>
        </w:rPr>
        <w:t xml:space="preserve"> </w:t>
      </w:r>
      <w:r w:rsidR="00946318">
        <w:rPr>
          <w:rFonts w:asciiTheme="minorHAnsi" w:hAnsiTheme="minorHAnsi" w:cstheme="minorHAnsi"/>
          <w:spacing w:val="-10"/>
          <w:w w:val="105"/>
        </w:rPr>
        <w:t>musí</w:t>
      </w:r>
      <w:r w:rsidRPr="00D86A05">
        <w:rPr>
          <w:rFonts w:asciiTheme="minorHAnsi" w:hAnsiTheme="minorHAnsi" w:cstheme="minorHAnsi"/>
          <w:spacing w:val="-6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o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d</w:t>
      </w:r>
      <w:r w:rsidR="00016BC3">
        <w:rPr>
          <w:rFonts w:asciiTheme="minorHAnsi" w:hAnsiTheme="minorHAnsi" w:cstheme="minorHAnsi"/>
          <w:w w:val="105"/>
        </w:rPr>
        <w:t>ů</w:t>
      </w:r>
      <w:r w:rsidRPr="00D86A05">
        <w:rPr>
          <w:rFonts w:asciiTheme="minorHAnsi" w:hAnsiTheme="minorHAnsi" w:cstheme="minorHAnsi"/>
          <w:w w:val="105"/>
        </w:rPr>
        <w:t>vodech</w:t>
      </w:r>
      <w:r w:rsidRPr="00D86A05">
        <w:rPr>
          <w:rFonts w:asciiTheme="minorHAnsi" w:hAnsiTheme="minorHAnsi" w:cstheme="minorHAnsi"/>
          <w:spacing w:val="-12"/>
          <w:w w:val="105"/>
        </w:rPr>
        <w:t xml:space="preserve"> </w:t>
      </w:r>
      <w:r w:rsidRPr="00D86A05">
        <w:rPr>
          <w:rFonts w:asciiTheme="minorHAnsi" w:hAnsiTheme="minorHAnsi" w:cstheme="minorHAnsi"/>
          <w:w w:val="105"/>
        </w:rPr>
        <w:t>pro</w:t>
      </w:r>
      <w:r w:rsidRPr="00D86A05">
        <w:rPr>
          <w:rFonts w:asciiTheme="minorHAnsi" w:hAnsiTheme="minorHAnsi" w:cstheme="minorHAnsi"/>
          <w:spacing w:val="-8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odepřen</w:t>
      </w:r>
      <w:r w:rsidR="00016BC3">
        <w:rPr>
          <w:rFonts w:asciiTheme="minorHAnsi" w:hAnsiTheme="minorHAnsi" w:cstheme="minorHAnsi"/>
          <w:w w:val="105"/>
        </w:rPr>
        <w:t>í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součinnosti</w:t>
      </w:r>
      <w:r w:rsidRPr="00D86A05">
        <w:rPr>
          <w:rFonts w:asciiTheme="minorHAnsi" w:hAnsiTheme="minorHAnsi" w:cstheme="minorHAnsi"/>
          <w:spacing w:val="-4"/>
          <w:w w:val="105"/>
        </w:rPr>
        <w:t xml:space="preserve"> </w:t>
      </w:r>
      <w:r w:rsidR="00946318">
        <w:rPr>
          <w:rFonts w:asciiTheme="minorHAnsi" w:hAnsiTheme="minorHAnsi" w:cstheme="minorHAnsi"/>
          <w:w w:val="105"/>
        </w:rPr>
        <w:t>I</w:t>
      </w:r>
      <w:r w:rsidRPr="00D86A05">
        <w:rPr>
          <w:rFonts w:asciiTheme="minorHAnsi" w:hAnsiTheme="minorHAnsi" w:cstheme="minorHAnsi"/>
          <w:w w:val="105"/>
        </w:rPr>
        <w:t>nvestora</w:t>
      </w:r>
      <w:r w:rsidRPr="00D86A05">
        <w:rPr>
          <w:rFonts w:asciiTheme="minorHAnsi" w:hAnsiTheme="minorHAnsi" w:cstheme="minorHAnsi"/>
          <w:spacing w:val="-3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bezodkladně</w:t>
      </w:r>
      <w:r w:rsidRPr="00D86A05">
        <w:rPr>
          <w:rFonts w:asciiTheme="minorHAnsi" w:hAnsiTheme="minorHAnsi" w:cstheme="minorHAnsi"/>
          <w:w w:val="105"/>
        </w:rPr>
        <w:t xml:space="preserve"> </w:t>
      </w:r>
      <w:r w:rsidR="00016BC3" w:rsidRPr="00D86A05">
        <w:rPr>
          <w:rFonts w:asciiTheme="minorHAnsi" w:hAnsiTheme="minorHAnsi" w:cstheme="minorHAnsi"/>
          <w:w w:val="105"/>
        </w:rPr>
        <w:t>písemně</w:t>
      </w:r>
      <w:r w:rsidRPr="00D86A05">
        <w:rPr>
          <w:rFonts w:asciiTheme="minorHAnsi" w:hAnsiTheme="minorHAnsi" w:cstheme="minorHAnsi"/>
          <w:w w:val="105"/>
        </w:rPr>
        <w:t xml:space="preserve"> informovat.</w:t>
      </w:r>
    </w:p>
    <w:p w14:paraId="50E6E5C0" w14:textId="0A16800A" w:rsidR="00D86A05" w:rsidRPr="00D86A05" w:rsidRDefault="00D86A05" w:rsidP="00D51E3F">
      <w:pPr>
        <w:spacing w:before="8"/>
        <w:ind w:hanging="284"/>
        <w:rPr>
          <w:rFonts w:asciiTheme="minorHAnsi" w:hAnsiTheme="minorHAnsi" w:cstheme="minorHAnsi"/>
        </w:rPr>
      </w:pPr>
    </w:p>
    <w:p w14:paraId="10BA0495" w14:textId="4B5C3813" w:rsidR="00946318" w:rsidRDefault="00946318" w:rsidP="00D51E3F">
      <w:pPr>
        <w:numPr>
          <w:ilvl w:val="0"/>
          <w:numId w:val="3"/>
        </w:numPr>
        <w:tabs>
          <w:tab w:val="left" w:pos="830"/>
          <w:tab w:val="left" w:pos="831"/>
        </w:tabs>
        <w:ind w:left="830" w:hanging="284"/>
        <w:jc w:val="center"/>
        <w:rPr>
          <w:rFonts w:asciiTheme="minorHAnsi" w:hAnsiTheme="minorHAnsi" w:cstheme="minorHAnsi"/>
          <w:b/>
          <w:color w:val="0A0A0A"/>
        </w:rPr>
      </w:pPr>
      <w:r>
        <w:rPr>
          <w:rFonts w:asciiTheme="minorHAnsi" w:hAnsiTheme="minorHAnsi" w:cstheme="minorHAnsi"/>
          <w:b/>
          <w:color w:val="0A0A0A"/>
        </w:rPr>
        <w:t>Smluvní pokuty</w:t>
      </w:r>
    </w:p>
    <w:p w14:paraId="4F507271" w14:textId="77777777" w:rsidR="00946318" w:rsidRPr="00946318" w:rsidRDefault="00946318" w:rsidP="00D51E3F">
      <w:pPr>
        <w:tabs>
          <w:tab w:val="left" w:pos="830"/>
          <w:tab w:val="left" w:pos="831"/>
        </w:tabs>
        <w:ind w:left="830" w:hanging="284"/>
        <w:rPr>
          <w:rFonts w:asciiTheme="minorHAnsi" w:hAnsiTheme="minorHAnsi" w:cstheme="minorHAnsi"/>
          <w:b/>
          <w:color w:val="0A0A0A"/>
        </w:rPr>
      </w:pPr>
    </w:p>
    <w:p w14:paraId="1A0F7A7A" w14:textId="24F55ACF" w:rsidR="00946318" w:rsidRDefault="00946318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 xml:space="preserve">V případě prodlení Investora s poskytnutím Plnění Investora dle odst.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_Ref134474754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>
        <w:rPr>
          <w:rFonts w:asciiTheme="minorHAnsi" w:hAnsiTheme="minorHAnsi" w:cstheme="minorHAnsi"/>
          <w:color w:val="080808"/>
          <w:w w:val="105"/>
        </w:rPr>
        <w:t>III.7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>
        <w:rPr>
          <w:rFonts w:asciiTheme="minorHAnsi" w:hAnsiTheme="minorHAnsi" w:cstheme="minorHAnsi"/>
          <w:color w:val="080808"/>
          <w:w w:val="105"/>
        </w:rPr>
        <w:t xml:space="preserve"> Smlouvy, je Investor povinen uhradit MČ smluvní pokutu ve výši 0,05% Plnění Investora za každý den prodlení.</w:t>
      </w:r>
    </w:p>
    <w:p w14:paraId="5B8DAEF9" w14:textId="6E515ACE" w:rsidR="00946318" w:rsidRPr="004435C1" w:rsidRDefault="00946318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 xml:space="preserve">V případě nedodržení Základních parametrů </w:t>
      </w:r>
      <w:r w:rsidR="00BF788F">
        <w:rPr>
          <w:rFonts w:asciiTheme="minorHAnsi" w:hAnsiTheme="minorHAnsi" w:cstheme="minorHAnsi"/>
          <w:color w:val="080808"/>
          <w:w w:val="105"/>
        </w:rPr>
        <w:t xml:space="preserve">Investičního záměru </w:t>
      </w:r>
      <w:r>
        <w:rPr>
          <w:rFonts w:asciiTheme="minorHAnsi" w:hAnsiTheme="minorHAnsi" w:cstheme="minorHAnsi"/>
          <w:color w:val="080808"/>
          <w:w w:val="105"/>
        </w:rPr>
        <w:t>Investorem</w:t>
      </w:r>
      <w:r w:rsidR="00981EF7">
        <w:rPr>
          <w:rFonts w:asciiTheme="minorHAnsi" w:hAnsiTheme="minorHAnsi" w:cstheme="minorHAnsi"/>
          <w:color w:val="080808"/>
          <w:w w:val="105"/>
        </w:rPr>
        <w:t xml:space="preserve"> bez předchozího souhlasu MČ s takovou změnou dle odst. </w:t>
      </w:r>
      <w:r w:rsidR="00981EF7">
        <w:rPr>
          <w:rFonts w:asciiTheme="minorHAnsi" w:hAnsiTheme="minorHAnsi" w:cstheme="minorHAnsi"/>
          <w:color w:val="080808"/>
          <w:w w:val="105"/>
        </w:rPr>
        <w:fldChar w:fldCharType="begin"/>
      </w:r>
      <w:r w:rsidR="00981EF7">
        <w:rPr>
          <w:rFonts w:asciiTheme="minorHAnsi" w:hAnsiTheme="minorHAnsi" w:cstheme="minorHAnsi"/>
          <w:color w:val="080808"/>
          <w:w w:val="105"/>
        </w:rPr>
        <w:instrText xml:space="preserve"> REF _Ref134476259 \r \h </w:instrText>
      </w:r>
      <w:r w:rsidR="00981EF7">
        <w:rPr>
          <w:rFonts w:asciiTheme="minorHAnsi" w:hAnsiTheme="minorHAnsi" w:cstheme="minorHAnsi"/>
          <w:color w:val="080808"/>
          <w:w w:val="105"/>
        </w:rPr>
      </w:r>
      <w:r w:rsidR="00981EF7"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 w:rsidR="00981EF7">
        <w:rPr>
          <w:rFonts w:asciiTheme="minorHAnsi" w:hAnsiTheme="minorHAnsi" w:cstheme="minorHAnsi"/>
          <w:color w:val="080808"/>
          <w:w w:val="105"/>
        </w:rPr>
        <w:t>II.2</w:t>
      </w:r>
      <w:r w:rsidR="00981EF7">
        <w:rPr>
          <w:rFonts w:asciiTheme="minorHAnsi" w:hAnsiTheme="minorHAnsi" w:cstheme="minorHAnsi"/>
          <w:color w:val="080808"/>
          <w:w w:val="105"/>
        </w:rPr>
        <w:fldChar w:fldCharType="end"/>
      </w:r>
      <w:r w:rsidR="00981EF7"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 w:rsidR="00981EF7">
        <w:rPr>
          <w:rFonts w:asciiTheme="minorHAnsi" w:hAnsiTheme="minorHAnsi" w:cstheme="minorHAnsi"/>
          <w:color w:val="080808"/>
          <w:w w:val="105"/>
        </w:rPr>
        <w:t xml:space="preserve"> Smlouv</w:t>
      </w:r>
      <w:r w:rsidR="00A90184">
        <w:rPr>
          <w:rFonts w:asciiTheme="minorHAnsi" w:hAnsiTheme="minorHAnsi" w:cstheme="minorHAnsi"/>
          <w:color w:val="080808"/>
          <w:w w:val="105"/>
        </w:rPr>
        <w:t xml:space="preserve">y a/nebo v případě porušení povinností Investora dle čl. </w:t>
      </w:r>
      <w:r w:rsidR="00A90184">
        <w:rPr>
          <w:rFonts w:asciiTheme="minorHAnsi" w:hAnsiTheme="minorHAnsi" w:cstheme="minorHAnsi"/>
          <w:color w:val="080808"/>
          <w:w w:val="105"/>
        </w:rPr>
        <w:fldChar w:fldCharType="begin"/>
      </w:r>
      <w:r w:rsidR="00A90184">
        <w:rPr>
          <w:rFonts w:asciiTheme="minorHAnsi" w:hAnsiTheme="minorHAnsi" w:cstheme="minorHAnsi"/>
          <w:color w:val="080808"/>
          <w:w w:val="105"/>
        </w:rPr>
        <w:instrText xml:space="preserve"> REF _Ref134693274 \r \h </w:instrText>
      </w:r>
      <w:r w:rsidR="00A90184">
        <w:rPr>
          <w:rFonts w:asciiTheme="minorHAnsi" w:hAnsiTheme="minorHAnsi" w:cstheme="minorHAnsi"/>
          <w:color w:val="080808"/>
          <w:w w:val="105"/>
        </w:rPr>
      </w:r>
      <w:r w:rsidR="00A90184">
        <w:rPr>
          <w:rFonts w:asciiTheme="minorHAnsi" w:hAnsiTheme="minorHAnsi" w:cstheme="minorHAnsi"/>
          <w:color w:val="080808"/>
          <w:w w:val="105"/>
        </w:rPr>
        <w:fldChar w:fldCharType="separate"/>
      </w:r>
      <w:r w:rsidR="00A90184">
        <w:rPr>
          <w:rFonts w:asciiTheme="minorHAnsi" w:hAnsiTheme="minorHAnsi" w:cstheme="minorHAnsi"/>
          <w:color w:val="080808"/>
          <w:w w:val="105"/>
        </w:rPr>
        <w:t>VII</w:t>
      </w:r>
      <w:r w:rsidR="00A90184">
        <w:rPr>
          <w:rFonts w:asciiTheme="minorHAnsi" w:hAnsiTheme="minorHAnsi" w:cstheme="minorHAnsi"/>
          <w:color w:val="080808"/>
          <w:w w:val="105"/>
        </w:rPr>
        <w:fldChar w:fldCharType="end"/>
      </w:r>
      <w:r w:rsidR="00A90184">
        <w:rPr>
          <w:rFonts w:asciiTheme="minorHAnsi" w:hAnsiTheme="minorHAnsi" w:cstheme="minorHAnsi"/>
          <w:color w:val="080808"/>
          <w:w w:val="105"/>
        </w:rPr>
        <w:t xml:space="preserve"> Smlouvy</w:t>
      </w:r>
      <w:r w:rsidR="00981EF7">
        <w:rPr>
          <w:rFonts w:asciiTheme="minorHAnsi" w:hAnsiTheme="minorHAnsi" w:cstheme="minorHAnsi"/>
          <w:color w:val="080808"/>
          <w:w w:val="105"/>
        </w:rPr>
        <w:t xml:space="preserve">, je Investor povinen uhradit MČ </w:t>
      </w:r>
      <w:r w:rsidR="00BF788F">
        <w:rPr>
          <w:rFonts w:asciiTheme="minorHAnsi" w:hAnsiTheme="minorHAnsi" w:cstheme="minorHAnsi"/>
          <w:color w:val="080808"/>
          <w:w w:val="105"/>
        </w:rPr>
        <w:t xml:space="preserve">za každé takové jednotlivé porušení Smlouvy </w:t>
      </w:r>
      <w:r w:rsidR="00981EF7">
        <w:rPr>
          <w:rFonts w:asciiTheme="minorHAnsi" w:hAnsiTheme="minorHAnsi" w:cstheme="minorHAnsi"/>
          <w:color w:val="080808"/>
          <w:w w:val="105"/>
        </w:rPr>
        <w:t>smluvní pokutu ve v</w:t>
      </w:r>
      <w:r w:rsidR="00981EF7" w:rsidRPr="00981EF7">
        <w:rPr>
          <w:rFonts w:asciiTheme="minorHAnsi" w:hAnsiTheme="minorHAnsi" w:cstheme="minorHAnsi"/>
          <w:color w:val="080808"/>
          <w:w w:val="105"/>
        </w:rPr>
        <w:t xml:space="preserve">ýši </w:t>
      </w:r>
      <w:r w:rsidR="00000CA0">
        <w:rPr>
          <w:rFonts w:asciiTheme="minorHAnsi" w:hAnsiTheme="minorHAnsi" w:cstheme="minorHAnsi"/>
          <w:color w:val="0A0A0A"/>
          <w:w w:val="105"/>
        </w:rPr>
        <w:t>500 000</w:t>
      </w:r>
      <w:r w:rsidR="00981EF7" w:rsidRPr="00981EF7">
        <w:rPr>
          <w:rFonts w:asciiTheme="minorHAnsi" w:hAnsiTheme="minorHAnsi" w:cstheme="minorHAnsi"/>
          <w:color w:val="0A0A0A"/>
          <w:w w:val="105"/>
        </w:rPr>
        <w:t>,- Kč</w:t>
      </w:r>
      <w:r w:rsidR="00981EF7">
        <w:rPr>
          <w:rFonts w:asciiTheme="minorHAnsi" w:hAnsiTheme="minorHAnsi" w:cstheme="minorHAnsi"/>
          <w:color w:val="0A0A0A"/>
          <w:w w:val="105"/>
        </w:rPr>
        <w:t>.</w:t>
      </w:r>
    </w:p>
    <w:p w14:paraId="5C59B74A" w14:textId="4BC113F9" w:rsidR="004435C1" w:rsidRPr="004435C1" w:rsidRDefault="004435C1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 xml:space="preserve">V případě, že Investor nezrealizuje Investiční záměr ve lhůtě dle odst.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_Ref134478571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>
        <w:rPr>
          <w:rFonts w:asciiTheme="minorHAnsi" w:hAnsiTheme="minorHAnsi" w:cstheme="minorHAnsi"/>
          <w:color w:val="080808"/>
          <w:w w:val="105"/>
        </w:rPr>
        <w:t>VI.1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>
        <w:rPr>
          <w:rFonts w:asciiTheme="minorHAnsi" w:hAnsiTheme="minorHAnsi" w:cstheme="minorHAnsi"/>
          <w:color w:val="080808"/>
          <w:w w:val="105"/>
        </w:rPr>
        <w:t xml:space="preserve"> Smlouvy, je Investor povinen uhradit MČ smluvní pokutu ve v</w:t>
      </w:r>
      <w:r w:rsidRPr="00981EF7">
        <w:rPr>
          <w:rFonts w:asciiTheme="minorHAnsi" w:hAnsiTheme="minorHAnsi" w:cstheme="minorHAnsi"/>
          <w:color w:val="080808"/>
          <w:w w:val="105"/>
        </w:rPr>
        <w:t xml:space="preserve">ýši </w:t>
      </w:r>
      <w:r w:rsidR="00000CA0">
        <w:rPr>
          <w:rFonts w:asciiTheme="minorHAnsi" w:hAnsiTheme="minorHAnsi" w:cstheme="minorHAnsi"/>
          <w:color w:val="0A0A0A"/>
          <w:w w:val="105"/>
        </w:rPr>
        <w:t>500 000</w:t>
      </w:r>
      <w:r w:rsidRPr="00981EF7">
        <w:rPr>
          <w:rFonts w:asciiTheme="minorHAnsi" w:hAnsiTheme="minorHAnsi" w:cstheme="minorHAnsi"/>
          <w:color w:val="0A0A0A"/>
          <w:w w:val="105"/>
        </w:rPr>
        <w:t>,- Kč</w:t>
      </w:r>
      <w:r>
        <w:rPr>
          <w:rFonts w:asciiTheme="minorHAnsi" w:hAnsiTheme="minorHAnsi" w:cstheme="minorHAnsi"/>
          <w:color w:val="0A0A0A"/>
          <w:w w:val="105"/>
        </w:rPr>
        <w:t>.</w:t>
      </w:r>
      <w:r w:rsidRPr="004435C1">
        <w:rPr>
          <w:rFonts w:asciiTheme="minorHAnsi" w:hAnsiTheme="minorHAnsi" w:cstheme="minorHAnsi"/>
          <w:color w:val="080808"/>
          <w:w w:val="105"/>
        </w:rPr>
        <w:tab/>
      </w:r>
    </w:p>
    <w:p w14:paraId="22D5BDB4" w14:textId="401248ED" w:rsidR="00981EF7" w:rsidRDefault="00981EF7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>Smluvní pokuty jsou splatné do 7 dnů od doručení výzvy MČ k jejich úhradě.</w:t>
      </w:r>
    </w:p>
    <w:p w14:paraId="3F12F1D6" w14:textId="3D5FC71F" w:rsidR="00946318" w:rsidRDefault="00946318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color w:val="080808"/>
          <w:w w:val="105"/>
        </w:rPr>
      </w:pPr>
      <w:r>
        <w:rPr>
          <w:rFonts w:asciiTheme="minorHAnsi" w:hAnsiTheme="minorHAnsi" w:cstheme="minorHAnsi"/>
          <w:color w:val="080808"/>
          <w:w w:val="105"/>
        </w:rPr>
        <w:t>Uhrazení smluvní pokuty nemá vliv na povinnost Investora uhradit MČ náhradu škody ve výši přesahující smluvní pokutu.</w:t>
      </w:r>
    </w:p>
    <w:p w14:paraId="31EEDA60" w14:textId="77777777" w:rsidR="00D51E3F" w:rsidRDefault="00D51E3F" w:rsidP="00D51E3F">
      <w:pPr>
        <w:pStyle w:val="Odstavecseseznamem"/>
        <w:tabs>
          <w:tab w:val="left" w:pos="837"/>
        </w:tabs>
        <w:spacing w:before="128" w:line="292" w:lineRule="auto"/>
        <w:ind w:left="837" w:right="125" w:hanging="284"/>
        <w:jc w:val="both"/>
        <w:rPr>
          <w:rFonts w:asciiTheme="minorHAnsi" w:hAnsiTheme="minorHAnsi" w:cstheme="minorHAnsi"/>
          <w:color w:val="080808"/>
          <w:w w:val="105"/>
        </w:rPr>
      </w:pPr>
    </w:p>
    <w:p w14:paraId="2EB15E42" w14:textId="45756FD7" w:rsidR="00981EF7" w:rsidRDefault="00981EF7" w:rsidP="00D51E3F">
      <w:pPr>
        <w:numPr>
          <w:ilvl w:val="0"/>
          <w:numId w:val="3"/>
        </w:numPr>
        <w:tabs>
          <w:tab w:val="left" w:pos="830"/>
          <w:tab w:val="left" w:pos="831"/>
        </w:tabs>
        <w:ind w:left="830" w:hanging="284"/>
        <w:jc w:val="center"/>
        <w:rPr>
          <w:rFonts w:asciiTheme="minorHAnsi" w:hAnsiTheme="minorHAnsi" w:cstheme="minorHAnsi"/>
          <w:b/>
          <w:color w:val="0A0A0A"/>
        </w:rPr>
      </w:pPr>
      <w:r>
        <w:rPr>
          <w:rFonts w:asciiTheme="minorHAnsi" w:hAnsiTheme="minorHAnsi" w:cstheme="minorHAnsi"/>
          <w:b/>
          <w:color w:val="0A0A0A"/>
        </w:rPr>
        <w:t>Odpovědnost Smluvních stran</w:t>
      </w:r>
    </w:p>
    <w:p w14:paraId="333C64D3" w14:textId="77777777" w:rsidR="00D51E3F" w:rsidRPr="00981EF7" w:rsidRDefault="00D51E3F" w:rsidP="00D51E3F">
      <w:pPr>
        <w:tabs>
          <w:tab w:val="left" w:pos="830"/>
          <w:tab w:val="left" w:pos="831"/>
        </w:tabs>
        <w:ind w:left="830" w:hanging="284"/>
        <w:rPr>
          <w:rFonts w:asciiTheme="minorHAnsi" w:hAnsiTheme="minorHAnsi" w:cstheme="minorHAnsi"/>
          <w:b/>
          <w:color w:val="0A0A0A"/>
        </w:rPr>
      </w:pPr>
    </w:p>
    <w:p w14:paraId="57C4C5C1" w14:textId="6C18A6CC" w:rsidR="00A6453F" w:rsidRPr="004435C1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284"/>
        <w:jc w:val="both"/>
        <w:rPr>
          <w:rFonts w:asciiTheme="minorHAnsi" w:hAnsiTheme="minorHAnsi" w:cstheme="minorHAnsi"/>
        </w:rPr>
      </w:pPr>
      <w:bookmarkStart w:id="8" w:name="_Ref134478571"/>
      <w:r w:rsidRPr="004435C1">
        <w:rPr>
          <w:rFonts w:asciiTheme="minorHAnsi" w:hAnsiTheme="minorHAnsi" w:cstheme="minorHAnsi"/>
          <w:color w:val="080808"/>
          <w:w w:val="105"/>
        </w:rPr>
        <w:t>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nvestor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je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povinen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realizovat 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I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nvestiční</w:t>
      </w:r>
      <w:r w:rsidRPr="004435C1">
        <w:rPr>
          <w:rFonts w:asciiTheme="minorHAnsi" w:hAnsiTheme="minorHAnsi" w:cstheme="minorHAnsi"/>
          <w:color w:val="333333"/>
          <w:spacing w:val="-9"/>
          <w:w w:val="105"/>
        </w:rPr>
        <w:t xml:space="preserve"> </w:t>
      </w:r>
      <w:r w:rsidR="004435C1" w:rsidRPr="004435C1">
        <w:rPr>
          <w:rFonts w:asciiTheme="minorHAnsi" w:hAnsiTheme="minorHAnsi" w:cstheme="minorHAnsi"/>
          <w:color w:val="424242"/>
          <w:w w:val="105"/>
        </w:rPr>
        <w:t>záměr (tj. dokončit jej a získat pravomocné veřejnoprávní povolení k jeho užívání)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, </w:t>
      </w:r>
      <w:r w:rsidRPr="00084FCA">
        <w:rPr>
          <w:rFonts w:asciiTheme="minorHAnsi" w:hAnsiTheme="minorHAnsi" w:cstheme="minorHAnsi"/>
          <w:color w:val="333333"/>
          <w:w w:val="105"/>
        </w:rPr>
        <w:t xml:space="preserve">a to </w:t>
      </w:r>
      <w:r w:rsidR="00643218" w:rsidRPr="00084FCA">
        <w:rPr>
          <w:rFonts w:asciiTheme="minorHAnsi" w:hAnsiTheme="minorHAnsi" w:cstheme="minorHAnsi"/>
          <w:color w:val="333333"/>
          <w:w w:val="105"/>
        </w:rPr>
        <w:t>nejpozději</w:t>
      </w:r>
      <w:r w:rsidRPr="00084FCA">
        <w:rPr>
          <w:rFonts w:asciiTheme="minorHAnsi" w:hAnsiTheme="minorHAnsi" w:cstheme="minorHAnsi"/>
          <w:color w:val="333333"/>
          <w:w w:val="105"/>
        </w:rPr>
        <w:t xml:space="preserve"> </w:t>
      </w:r>
      <w:r w:rsidRPr="00084FCA">
        <w:rPr>
          <w:rFonts w:asciiTheme="minorHAnsi" w:hAnsiTheme="minorHAnsi" w:cstheme="minorHAnsi"/>
          <w:color w:val="424242"/>
          <w:w w:val="105"/>
        </w:rPr>
        <w:t xml:space="preserve">do </w:t>
      </w:r>
      <w:r w:rsidR="00084FCA" w:rsidRPr="00084FCA">
        <w:rPr>
          <w:rFonts w:asciiTheme="minorHAnsi" w:hAnsiTheme="minorHAnsi" w:cstheme="minorHAnsi"/>
          <w:color w:val="3D3805"/>
          <w:w w:val="105"/>
        </w:rPr>
        <w:t>36</w:t>
      </w:r>
      <w:r w:rsidR="00000CA0" w:rsidRPr="00084FCA">
        <w:rPr>
          <w:rFonts w:asciiTheme="minorHAnsi" w:hAnsiTheme="minorHAnsi" w:cstheme="minorHAnsi"/>
          <w:color w:val="3D3805"/>
          <w:w w:val="105"/>
        </w:rPr>
        <w:t xml:space="preserve"> měsíců</w:t>
      </w:r>
      <w:bookmarkStart w:id="9" w:name="_GoBack"/>
      <w:bookmarkEnd w:id="9"/>
      <w:r w:rsidRPr="004435C1">
        <w:rPr>
          <w:rFonts w:asciiTheme="minorHAnsi" w:hAnsiTheme="minorHAnsi" w:cstheme="minorHAnsi"/>
          <w:color w:val="080808"/>
          <w:w w:val="105"/>
        </w:rPr>
        <w:t xml:space="preserve">. </w:t>
      </w:r>
      <w:r w:rsidRPr="004435C1">
        <w:rPr>
          <w:rFonts w:asciiTheme="minorHAnsi" w:hAnsiTheme="minorHAnsi" w:cstheme="minorHAnsi"/>
          <w:color w:val="333333"/>
          <w:w w:val="105"/>
        </w:rPr>
        <w:t>Za povolen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lnvest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i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čního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záměru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či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jeho</w:t>
      </w:r>
      <w:r w:rsidRPr="004435C1">
        <w:rPr>
          <w:rFonts w:asciiTheme="minorHAnsi" w:hAnsiTheme="minorHAnsi" w:cstheme="minorHAnsi"/>
          <w:color w:val="424242"/>
          <w:spacing w:val="-6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včasnou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realizaci </w:t>
      </w:r>
      <w:r w:rsidRPr="004435C1">
        <w:rPr>
          <w:rFonts w:asciiTheme="minorHAnsi" w:hAnsiTheme="minorHAnsi" w:cstheme="minorHAnsi"/>
          <w:color w:val="424242"/>
          <w:w w:val="105"/>
        </w:rPr>
        <w:t>nese</w:t>
      </w:r>
      <w:r w:rsidRPr="004435C1">
        <w:rPr>
          <w:rFonts w:asciiTheme="minorHAnsi" w:hAnsiTheme="minorHAnsi" w:cstheme="minorHAnsi"/>
          <w:color w:val="424242"/>
          <w:spacing w:val="-11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odpovědnost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výhradně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080808"/>
          <w:w w:val="105"/>
        </w:rPr>
        <w:t>I</w:t>
      </w:r>
      <w:r w:rsidRPr="004435C1">
        <w:rPr>
          <w:rFonts w:asciiTheme="minorHAnsi" w:hAnsiTheme="minorHAnsi" w:cstheme="minorHAnsi"/>
          <w:color w:val="333333"/>
          <w:w w:val="105"/>
        </w:rPr>
        <w:t>nvestor.</w:t>
      </w:r>
      <w:r w:rsidRPr="004435C1">
        <w:rPr>
          <w:rFonts w:asciiTheme="minorHAnsi" w:hAnsiTheme="minorHAnsi" w:cstheme="minorHAnsi"/>
          <w:color w:val="333333"/>
          <w:spacing w:val="-9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lastRenderedPageBreak/>
        <w:t xml:space="preserve">Investor bude </w:t>
      </w:r>
      <w:r w:rsidRPr="004435C1">
        <w:rPr>
          <w:rFonts w:asciiTheme="minorHAnsi" w:hAnsiTheme="minorHAnsi" w:cstheme="minorHAnsi"/>
          <w:color w:val="424242"/>
          <w:w w:val="105"/>
        </w:rPr>
        <w:t>rea</w:t>
      </w:r>
      <w:r w:rsidRPr="004435C1">
        <w:rPr>
          <w:rFonts w:asciiTheme="minorHAnsi" w:hAnsiTheme="minorHAnsi" w:cstheme="minorHAnsi"/>
          <w:color w:val="080808"/>
          <w:w w:val="105"/>
        </w:rPr>
        <w:t>l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izovat 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I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nvestiční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záměr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na </w:t>
      </w:r>
      <w:r w:rsidRPr="004435C1">
        <w:rPr>
          <w:rFonts w:asciiTheme="minorHAnsi" w:hAnsiTheme="minorHAnsi" w:cstheme="minorHAnsi"/>
          <w:color w:val="333333"/>
          <w:w w:val="105"/>
        </w:rPr>
        <w:t>vlastn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í nebezpečí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a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náklady</w:t>
      </w:r>
      <w:r w:rsidRPr="004435C1">
        <w:rPr>
          <w:rFonts w:asciiTheme="minorHAnsi" w:hAnsiTheme="minorHAnsi" w:cstheme="minorHAnsi"/>
          <w:color w:val="333333"/>
          <w:w w:val="105"/>
        </w:rPr>
        <w:t>.</w:t>
      </w:r>
      <w:bookmarkEnd w:id="8"/>
    </w:p>
    <w:p w14:paraId="5C177CBC" w14:textId="77777777" w:rsidR="004435C1" w:rsidRPr="004435C1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284"/>
        <w:jc w:val="both"/>
        <w:rPr>
          <w:rFonts w:asciiTheme="minorHAnsi" w:hAnsiTheme="minorHAnsi" w:cstheme="minorHAnsi"/>
        </w:rPr>
      </w:pPr>
      <w:r w:rsidRPr="004435C1">
        <w:rPr>
          <w:rFonts w:asciiTheme="minorHAnsi" w:hAnsiTheme="minorHAnsi" w:cstheme="minorHAnsi"/>
          <w:color w:val="333333"/>
          <w:w w:val="105"/>
        </w:rPr>
        <w:t>M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Č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neposkytuje a ani v budoucnu neposkytne </w:t>
      </w:r>
      <w:r w:rsidRPr="004435C1">
        <w:rPr>
          <w:rFonts w:asciiTheme="minorHAnsi" w:hAnsiTheme="minorHAnsi" w:cstheme="minorHAnsi"/>
          <w:color w:val="080808"/>
          <w:w w:val="105"/>
        </w:rPr>
        <w:t>l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nvestorovi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jakékoli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záruky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nebo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prohlášení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nebo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ujištění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za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technickou, ekonomickou, urbanistickou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či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právní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realizovatelnost </w:t>
      </w:r>
      <w:r w:rsidR="00643218" w:rsidRPr="004435C1">
        <w:rPr>
          <w:rFonts w:asciiTheme="minorHAnsi" w:hAnsiTheme="minorHAnsi" w:cstheme="minorHAnsi"/>
          <w:color w:val="080808"/>
          <w:w w:val="105"/>
        </w:rPr>
        <w:t>l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nvestičního</w:t>
      </w:r>
      <w:r w:rsidRPr="004435C1">
        <w:rPr>
          <w:rFonts w:asciiTheme="minorHAnsi" w:hAnsiTheme="minorHAnsi" w:cstheme="minorHAnsi"/>
          <w:color w:val="333333"/>
          <w:spacing w:val="1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záměru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a</w:t>
      </w:r>
      <w:r w:rsidRPr="004435C1">
        <w:rPr>
          <w:rFonts w:asciiTheme="minorHAnsi" w:hAnsiTheme="minorHAnsi" w:cstheme="minorHAnsi"/>
          <w:color w:val="333333"/>
          <w:spacing w:val="-7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transakcí</w:t>
      </w:r>
      <w:r w:rsidRPr="004435C1">
        <w:rPr>
          <w:rFonts w:asciiTheme="minorHAnsi" w:hAnsiTheme="minorHAnsi" w:cstheme="minorHAnsi"/>
          <w:color w:val="424242"/>
          <w:spacing w:val="24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předpokládaných</w:t>
      </w:r>
      <w:r w:rsidRPr="004435C1">
        <w:rPr>
          <w:rFonts w:asciiTheme="minorHAnsi" w:hAnsiTheme="minorHAnsi" w:cstheme="minorHAnsi"/>
          <w:color w:val="424242"/>
          <w:spacing w:val="-15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>touto</w:t>
      </w:r>
      <w:r w:rsidRPr="004435C1">
        <w:rPr>
          <w:rFonts w:asciiTheme="minorHAnsi" w:hAnsiTheme="minorHAnsi" w:cstheme="minorHAnsi"/>
          <w:color w:val="424242"/>
          <w:spacing w:val="-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Smlouvou 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nebo </w:t>
      </w:r>
      <w:r w:rsidRPr="004435C1">
        <w:rPr>
          <w:rFonts w:asciiTheme="minorHAnsi" w:hAnsiTheme="minorHAnsi" w:cstheme="minorHAnsi"/>
          <w:color w:val="424242"/>
          <w:w w:val="105"/>
        </w:rPr>
        <w:t>za</w:t>
      </w:r>
      <w:r w:rsidRPr="004435C1">
        <w:rPr>
          <w:rFonts w:asciiTheme="minorHAnsi" w:hAnsiTheme="minorHAnsi" w:cstheme="minorHAnsi"/>
          <w:color w:val="424242"/>
          <w:spacing w:val="-1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jakékoli</w:t>
      </w:r>
      <w:r w:rsidRP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Pr="004435C1">
        <w:rPr>
          <w:rFonts w:asciiTheme="minorHAnsi" w:hAnsiTheme="minorHAnsi" w:cstheme="minorHAnsi"/>
          <w:color w:val="424242"/>
          <w:w w:val="105"/>
        </w:rPr>
        <w:t>jin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é</w:t>
      </w:r>
      <w:r w:rsidRPr="004435C1">
        <w:rPr>
          <w:rFonts w:asciiTheme="minorHAnsi" w:hAnsiTheme="minorHAnsi" w:cstheme="minorHAnsi"/>
          <w:color w:val="424242"/>
          <w:spacing w:val="-15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obdobné</w:t>
      </w:r>
      <w:r w:rsidRPr="004435C1">
        <w:rPr>
          <w:rFonts w:asciiTheme="minorHAnsi" w:hAnsiTheme="minorHAnsi" w:cstheme="minorHAnsi"/>
          <w:color w:val="424242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skutečnosti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a</w:t>
      </w:r>
      <w:r w:rsidRPr="004435C1">
        <w:rPr>
          <w:rFonts w:asciiTheme="minorHAnsi" w:hAnsiTheme="minorHAnsi" w:cstheme="minorHAnsi"/>
          <w:color w:val="333333"/>
          <w:spacing w:val="-15"/>
          <w:w w:val="105"/>
        </w:rPr>
        <w:t xml:space="preserve"> </w:t>
      </w:r>
      <w:r w:rsidRPr="004435C1">
        <w:rPr>
          <w:rFonts w:asciiTheme="minorHAnsi" w:hAnsiTheme="minorHAnsi" w:cstheme="minorHAnsi"/>
          <w:color w:val="080808"/>
          <w:w w:val="105"/>
        </w:rPr>
        <w:t>I</w:t>
      </w:r>
      <w:r w:rsidRPr="004435C1">
        <w:rPr>
          <w:rFonts w:asciiTheme="minorHAnsi" w:hAnsiTheme="minorHAnsi" w:cstheme="minorHAnsi"/>
          <w:color w:val="333333"/>
          <w:w w:val="105"/>
        </w:rPr>
        <w:t>nvestor</w:t>
      </w:r>
      <w:r w:rsidRPr="004435C1">
        <w:rPr>
          <w:rFonts w:asciiTheme="minorHAnsi" w:hAnsiTheme="minorHAnsi" w:cstheme="minorHAnsi"/>
          <w:color w:val="333333"/>
          <w:spacing w:val="62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se</w:t>
      </w:r>
      <w:r w:rsidRPr="004435C1">
        <w:rPr>
          <w:rFonts w:asciiTheme="minorHAnsi" w:hAnsiTheme="minorHAnsi" w:cstheme="minorHAnsi"/>
          <w:color w:val="333333"/>
          <w:spacing w:val="36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vzdává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práva</w:t>
      </w:r>
      <w:r w:rsidRPr="004435C1">
        <w:rPr>
          <w:rFonts w:asciiTheme="minorHAnsi" w:hAnsiTheme="minorHAnsi" w:cstheme="minorHAnsi"/>
          <w:color w:val="333333"/>
          <w:spacing w:val="64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na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náhradu</w:t>
      </w:r>
      <w:r w:rsidRPr="004435C1">
        <w:rPr>
          <w:rFonts w:asciiTheme="minorHAnsi" w:hAnsiTheme="minorHAnsi" w:cstheme="minorHAnsi"/>
          <w:color w:val="333333"/>
          <w:spacing w:val="40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424242"/>
          <w:w w:val="105"/>
        </w:rPr>
        <w:t>újmy</w:t>
      </w:r>
      <w:r w:rsidRPr="004435C1">
        <w:rPr>
          <w:rFonts w:asciiTheme="minorHAnsi" w:hAnsiTheme="minorHAnsi" w:cstheme="minorHAnsi"/>
          <w:color w:val="424242"/>
          <w:spacing w:val="40"/>
          <w:w w:val="105"/>
        </w:rPr>
        <w:t xml:space="preserve"> </w:t>
      </w:r>
      <w:r w:rsidRPr="004435C1">
        <w:rPr>
          <w:rFonts w:asciiTheme="minorHAnsi" w:hAnsiTheme="minorHAnsi" w:cstheme="minorHAnsi"/>
          <w:color w:val="333333"/>
          <w:w w:val="105"/>
        </w:rPr>
        <w:t>z</w:t>
      </w:r>
      <w:r w:rsidRPr="004435C1">
        <w:rPr>
          <w:rFonts w:asciiTheme="minorHAnsi" w:hAnsiTheme="minorHAnsi" w:cstheme="minorHAnsi"/>
          <w:color w:val="333333"/>
          <w:spacing w:val="34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důvodu</w:t>
      </w:r>
      <w:r w:rsidRPr="004435C1">
        <w:rPr>
          <w:rFonts w:asciiTheme="minorHAnsi" w:hAnsiTheme="minorHAnsi" w:cstheme="minorHAnsi"/>
          <w:color w:val="333333"/>
          <w:spacing w:val="68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technické</w:t>
      </w:r>
      <w:r w:rsidRPr="004435C1">
        <w:rPr>
          <w:rFonts w:asciiTheme="minorHAnsi" w:hAnsiTheme="minorHAnsi" w:cstheme="minorHAnsi"/>
          <w:color w:val="333333"/>
          <w:w w:val="105"/>
        </w:rPr>
        <w:t>,</w:t>
      </w:r>
      <w:r w:rsidRPr="004435C1">
        <w:rPr>
          <w:rFonts w:asciiTheme="minorHAnsi" w:hAnsiTheme="minorHAnsi" w:cstheme="minorHAnsi"/>
          <w:color w:val="333333"/>
          <w:spacing w:val="67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33333"/>
          <w:w w:val="105"/>
        </w:rPr>
        <w:t>ekonomické</w:t>
      </w:r>
      <w:r w:rsidRPr="004435C1">
        <w:rPr>
          <w:rFonts w:asciiTheme="minorHAnsi" w:hAnsiTheme="minorHAnsi" w:cstheme="minorHAnsi"/>
          <w:color w:val="333333"/>
          <w:w w:val="105"/>
        </w:rPr>
        <w:t>,</w:t>
      </w:r>
      <w:r w:rsidR="004435C1">
        <w:rPr>
          <w:rFonts w:asciiTheme="minorHAnsi" w:hAnsiTheme="minorHAnsi" w:cstheme="minorHAnsi"/>
          <w:color w:val="333333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urbanistické</w:t>
      </w:r>
      <w:r w:rsidRPr="004435C1">
        <w:rPr>
          <w:rFonts w:asciiTheme="minorHAnsi" w:hAnsiTheme="minorHAnsi" w:cstheme="minorHAnsi"/>
          <w:color w:val="2D2D2D"/>
          <w:spacing w:val="-1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či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právní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nerealizovatelnosti</w:t>
      </w:r>
      <w:r w:rsidRPr="004435C1">
        <w:rPr>
          <w:rFonts w:asciiTheme="minorHAnsi" w:hAnsiTheme="minorHAnsi" w:cstheme="minorHAnsi"/>
          <w:color w:val="2D2D2D"/>
          <w:spacing w:val="-15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0E0E0E"/>
          <w:w w:val="105"/>
        </w:rPr>
        <w:t>lnvestičního</w:t>
      </w:r>
      <w:r w:rsidRPr="004435C1">
        <w:rPr>
          <w:rFonts w:asciiTheme="minorHAnsi" w:hAnsiTheme="minorHAnsi" w:cstheme="minorHAnsi"/>
          <w:color w:val="0E0E0E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záměru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a/nebo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transakcí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předpokládaných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touto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Smlouvou nebo 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za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jakékoli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jin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é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obdobné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skutečnosti</w:t>
      </w:r>
      <w:r w:rsidRPr="004435C1">
        <w:rPr>
          <w:rFonts w:asciiTheme="minorHAnsi" w:hAnsiTheme="minorHAnsi" w:cstheme="minorHAnsi"/>
          <w:color w:val="3D3D3D"/>
          <w:w w:val="105"/>
        </w:rPr>
        <w:t>.</w:t>
      </w:r>
    </w:p>
    <w:p w14:paraId="3DD7A090" w14:textId="2AE40A6F" w:rsidR="004435C1" w:rsidRPr="004435C1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284"/>
        <w:jc w:val="both"/>
        <w:rPr>
          <w:rFonts w:asciiTheme="minorHAnsi" w:hAnsiTheme="minorHAnsi" w:cstheme="minorHAnsi"/>
        </w:rPr>
      </w:pPr>
      <w:r w:rsidRPr="004435C1">
        <w:rPr>
          <w:rFonts w:asciiTheme="minorHAnsi" w:hAnsiTheme="minorHAnsi" w:cstheme="minorHAnsi"/>
          <w:color w:val="0E0E0E"/>
          <w:w w:val="105"/>
        </w:rPr>
        <w:t xml:space="preserve">Investor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tímto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na sebe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přebírá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nebezpečí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změny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okolností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ve smyslu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ustanovení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§ 1765 </w:t>
      </w:r>
      <w:r w:rsidR="00643218" w:rsidRPr="004435C1">
        <w:rPr>
          <w:rFonts w:asciiTheme="minorHAnsi" w:hAnsiTheme="minorHAnsi" w:cstheme="minorHAnsi"/>
          <w:color w:val="3D3D3D"/>
          <w:w w:val="105"/>
        </w:rPr>
        <w:t>Občanského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4435C1">
        <w:rPr>
          <w:rFonts w:asciiTheme="minorHAnsi" w:hAnsiTheme="minorHAnsi" w:cstheme="minorHAnsi"/>
          <w:color w:val="2D2D2D"/>
          <w:w w:val="105"/>
        </w:rPr>
        <w:t>zákoníku</w:t>
      </w:r>
      <w:r w:rsidR="00BF788F">
        <w:rPr>
          <w:rFonts w:asciiTheme="minorHAnsi" w:hAnsiTheme="minorHAnsi" w:cstheme="minorHAnsi"/>
          <w:color w:val="2D2D2D"/>
          <w:w w:val="105"/>
        </w:rPr>
        <w:t>.</w:t>
      </w:r>
    </w:p>
    <w:p w14:paraId="4F7A65DB" w14:textId="41078DC4" w:rsidR="004435C1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284"/>
        <w:jc w:val="both"/>
        <w:rPr>
          <w:rFonts w:asciiTheme="minorHAnsi" w:hAnsiTheme="minorHAnsi" w:cstheme="minorHAnsi"/>
          <w:color w:val="2D2D2D"/>
          <w:spacing w:val="-2"/>
          <w:w w:val="105"/>
        </w:rPr>
      </w:pPr>
      <w:r w:rsidRPr="00D86A05">
        <w:rPr>
          <w:rFonts w:asciiTheme="minorHAnsi" w:hAnsiTheme="minorHAnsi" w:cstheme="minorHAnsi"/>
          <w:color w:val="2D2D2D"/>
          <w:w w:val="105"/>
        </w:rPr>
        <w:t>M</w:t>
      </w:r>
      <w:r w:rsidR="00643218">
        <w:rPr>
          <w:rFonts w:asciiTheme="minorHAnsi" w:hAnsiTheme="minorHAnsi" w:cstheme="minorHAnsi"/>
          <w:color w:val="2D2D2D"/>
          <w:w w:val="105"/>
        </w:rPr>
        <w:t>Č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nenese</w:t>
      </w:r>
      <w:r w:rsidRPr="00D86A05">
        <w:rPr>
          <w:rFonts w:asciiTheme="minorHAnsi" w:hAnsiTheme="minorHAnsi" w:cstheme="minorHAnsi"/>
          <w:color w:val="2D2D2D"/>
          <w:spacing w:val="-3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odpovědnost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za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nesplněn</w:t>
      </w:r>
      <w:r w:rsidR="00643218">
        <w:rPr>
          <w:rFonts w:asciiTheme="minorHAnsi" w:hAnsiTheme="minorHAnsi" w:cstheme="minorHAnsi"/>
          <w:color w:val="3D3D3D"/>
          <w:w w:val="105"/>
        </w:rPr>
        <w:t>í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povinností</w:t>
      </w:r>
      <w:r w:rsidRPr="00D86A05">
        <w:rPr>
          <w:rFonts w:asciiTheme="minorHAnsi" w:hAnsiTheme="minorHAnsi" w:cstheme="minorHAnsi"/>
          <w:color w:val="2D2D2D"/>
          <w:spacing w:val="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>z</w:t>
      </w:r>
      <w:r w:rsidRPr="00D86A05">
        <w:rPr>
          <w:rFonts w:asciiTheme="minorHAnsi" w:hAnsiTheme="minorHAnsi" w:cstheme="minorHAnsi"/>
          <w:color w:val="3D3D3D"/>
          <w:spacing w:val="-15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>t</w:t>
      </w:r>
      <w:r w:rsidR="00643218">
        <w:rPr>
          <w:rFonts w:asciiTheme="minorHAnsi" w:hAnsiTheme="minorHAnsi" w:cstheme="minorHAnsi"/>
          <w:color w:val="3D3D3D"/>
          <w:w w:val="105"/>
        </w:rPr>
        <w:t>é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to 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Smlouvy v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důsledku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zákonem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vynuceného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jednaní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na </w:t>
      </w:r>
      <w:r w:rsidR="00643218">
        <w:rPr>
          <w:rFonts w:asciiTheme="minorHAnsi" w:hAnsiTheme="minorHAnsi" w:cstheme="minorHAnsi"/>
          <w:color w:val="3D3D3D"/>
          <w:w w:val="105"/>
        </w:rPr>
        <w:t>zá</w:t>
      </w:r>
      <w:r w:rsidRPr="00D86A05">
        <w:rPr>
          <w:rFonts w:asciiTheme="minorHAnsi" w:hAnsiTheme="minorHAnsi" w:cstheme="minorHAnsi"/>
          <w:color w:val="3D3D3D"/>
          <w:w w:val="105"/>
        </w:rPr>
        <w:t>klad</w:t>
      </w:r>
      <w:r w:rsidR="00643218">
        <w:rPr>
          <w:rFonts w:asciiTheme="minorHAnsi" w:hAnsiTheme="minorHAnsi" w:cstheme="minorHAnsi"/>
          <w:color w:val="3D3D3D"/>
          <w:w w:val="105"/>
        </w:rPr>
        <w:t>ě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výsledku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="00643218">
        <w:rPr>
          <w:rFonts w:asciiTheme="minorHAnsi" w:hAnsiTheme="minorHAnsi" w:cstheme="minorHAnsi"/>
          <w:color w:val="2D2D2D"/>
          <w:w w:val="105"/>
        </w:rPr>
        <w:t>místní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ho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referenda,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které</w:t>
      </w:r>
      <w:r w:rsidRPr="00D86A05">
        <w:rPr>
          <w:rFonts w:asciiTheme="minorHAnsi" w:hAnsiTheme="minorHAnsi" w:cstheme="minorHAnsi"/>
          <w:color w:val="3D3D3D"/>
          <w:spacing w:val="-1"/>
          <w:w w:val="105"/>
        </w:rPr>
        <w:t xml:space="preserve"> 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bylo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iniciováno</w:t>
      </w:r>
      <w:r w:rsidRPr="00D86A05">
        <w:rPr>
          <w:rFonts w:asciiTheme="minorHAnsi" w:hAnsiTheme="minorHAnsi" w:cstheme="minorHAnsi"/>
          <w:color w:val="3D3D3D"/>
          <w:w w:val="105"/>
        </w:rPr>
        <w:t xml:space="preserve"> </w:t>
      </w:r>
      <w:r w:rsidR="00643218" w:rsidRPr="00D86A05">
        <w:rPr>
          <w:rFonts w:asciiTheme="minorHAnsi" w:hAnsiTheme="minorHAnsi" w:cstheme="minorHAnsi"/>
          <w:color w:val="3D3D3D"/>
          <w:w w:val="105"/>
        </w:rPr>
        <w:t>př</w:t>
      </w:r>
      <w:r w:rsidR="00643218">
        <w:rPr>
          <w:rFonts w:asciiTheme="minorHAnsi" w:hAnsiTheme="minorHAnsi" w:cstheme="minorHAnsi"/>
          <w:color w:val="3D3D3D"/>
          <w:w w:val="105"/>
        </w:rPr>
        <w:t>í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pravn</w:t>
      </w:r>
      <w:r w:rsidR="00643218">
        <w:rPr>
          <w:rFonts w:asciiTheme="minorHAnsi" w:hAnsiTheme="minorHAnsi" w:cstheme="minorHAnsi"/>
          <w:color w:val="2D2D2D"/>
          <w:w w:val="105"/>
        </w:rPr>
        <w:t>ý</w:t>
      </w:r>
      <w:r w:rsidR="00643218" w:rsidRPr="00D86A05">
        <w:rPr>
          <w:rFonts w:asciiTheme="minorHAnsi" w:hAnsiTheme="minorHAnsi" w:cstheme="minorHAnsi"/>
          <w:color w:val="2D2D2D"/>
          <w:w w:val="105"/>
        </w:rPr>
        <w:t>m</w:t>
      </w:r>
      <w:r w:rsidRPr="00D86A05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D86A05">
        <w:rPr>
          <w:rFonts w:asciiTheme="minorHAnsi" w:hAnsiTheme="minorHAnsi" w:cstheme="minorHAnsi"/>
          <w:color w:val="2D2D2D"/>
          <w:spacing w:val="-2"/>
          <w:w w:val="105"/>
        </w:rPr>
        <w:t>výborem</w:t>
      </w:r>
      <w:r w:rsidR="003C35B6">
        <w:rPr>
          <w:rFonts w:asciiTheme="minorHAnsi" w:hAnsiTheme="minorHAnsi" w:cstheme="minorHAnsi"/>
          <w:color w:val="2D2D2D"/>
          <w:spacing w:val="-2"/>
          <w:w w:val="105"/>
        </w:rPr>
        <w:t xml:space="preserve">. </w:t>
      </w:r>
    </w:p>
    <w:p w14:paraId="0E3CB8FC" w14:textId="16544556" w:rsidR="00D86A05" w:rsidRPr="004435C1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117" w:line="290" w:lineRule="auto"/>
        <w:ind w:left="836" w:right="149" w:hanging="284"/>
        <w:jc w:val="both"/>
        <w:rPr>
          <w:rFonts w:asciiTheme="minorHAnsi" w:hAnsiTheme="minorHAnsi" w:cstheme="minorHAnsi"/>
          <w:color w:val="2D2D2D"/>
          <w:spacing w:val="-2"/>
          <w:w w:val="105"/>
        </w:rPr>
      </w:pPr>
      <w:r w:rsidRPr="004435C1">
        <w:rPr>
          <w:rFonts w:asciiTheme="minorHAnsi" w:hAnsiTheme="minorHAnsi" w:cstheme="minorHAnsi"/>
          <w:color w:val="2D2D2D"/>
          <w:w w:val="105"/>
        </w:rPr>
        <w:t>M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Č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nenes</w:t>
      </w:r>
      <w:r w:rsidR="004435C1">
        <w:rPr>
          <w:rFonts w:asciiTheme="minorHAnsi" w:hAnsiTheme="minorHAnsi" w:cstheme="minorHAnsi"/>
          <w:color w:val="2D2D2D"/>
          <w:w w:val="105"/>
        </w:rPr>
        <w:t>e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odpovědnost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za </w:t>
      </w:r>
      <w:r w:rsidRPr="004435C1">
        <w:rPr>
          <w:rFonts w:asciiTheme="minorHAnsi" w:hAnsiTheme="minorHAnsi" w:cstheme="minorHAnsi"/>
          <w:color w:val="2D2D2D"/>
          <w:w w:val="105"/>
        </w:rPr>
        <w:t>p</w:t>
      </w:r>
      <w:r w:rsidR="00AF14AF" w:rsidRPr="004435C1">
        <w:rPr>
          <w:rFonts w:asciiTheme="minorHAnsi" w:hAnsiTheme="minorHAnsi" w:cstheme="minorHAnsi"/>
          <w:color w:val="2D2D2D"/>
          <w:w w:val="105"/>
        </w:rPr>
        <w:t xml:space="preserve">řípadné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nevydaní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územního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rozhodnutí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,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stavebního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povolení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nebo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společného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povolení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lnvest</w:t>
      </w:r>
      <w:r w:rsidR="00AF14AF" w:rsidRPr="004435C1">
        <w:rPr>
          <w:rFonts w:asciiTheme="minorHAnsi" w:hAnsiTheme="minorHAnsi" w:cstheme="minorHAnsi"/>
          <w:color w:val="0E0E0E"/>
          <w:w w:val="105"/>
        </w:rPr>
        <w:t>i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čního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záměru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. </w:t>
      </w:r>
      <w:r w:rsidRPr="004435C1">
        <w:rPr>
          <w:rFonts w:asciiTheme="minorHAnsi" w:hAnsiTheme="minorHAnsi" w:cstheme="minorHAnsi"/>
          <w:color w:val="2D2D2D"/>
          <w:w w:val="105"/>
        </w:rPr>
        <w:t>M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Č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4435C1">
        <w:rPr>
          <w:rFonts w:asciiTheme="minorHAnsi" w:hAnsiTheme="minorHAnsi" w:cstheme="minorHAnsi"/>
          <w:color w:val="2D2D2D"/>
          <w:w w:val="105"/>
        </w:rPr>
        <w:t>nenese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odpovědnost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za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 xml:space="preserve">případné zrušení </w:t>
      </w:r>
      <w:r w:rsidR="004435C1" w:rsidRPr="004435C1">
        <w:rPr>
          <w:rFonts w:asciiTheme="minorHAnsi" w:hAnsiTheme="minorHAnsi" w:cstheme="minorHAnsi"/>
          <w:color w:val="2D2D2D"/>
          <w:w w:val="105"/>
        </w:rPr>
        <w:t xml:space="preserve">územního rozhodnutí, </w:t>
      </w:r>
      <w:r w:rsidR="004435C1" w:rsidRPr="004435C1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="004435C1" w:rsidRPr="004435C1">
        <w:rPr>
          <w:rFonts w:asciiTheme="minorHAnsi" w:hAnsiTheme="minorHAnsi" w:cstheme="minorHAnsi"/>
          <w:color w:val="2D2D2D"/>
          <w:w w:val="105"/>
        </w:rPr>
        <w:t xml:space="preserve">nebo </w:t>
      </w:r>
      <w:r w:rsidR="004435C1" w:rsidRPr="004435C1">
        <w:rPr>
          <w:rFonts w:asciiTheme="minorHAnsi" w:hAnsiTheme="minorHAnsi" w:cstheme="minorHAnsi"/>
          <w:color w:val="3D3D3D"/>
          <w:w w:val="105"/>
        </w:rPr>
        <w:t xml:space="preserve">společného povolení </w:t>
      </w:r>
      <w:r w:rsidR="004435C1">
        <w:rPr>
          <w:rFonts w:asciiTheme="minorHAnsi" w:hAnsiTheme="minorHAnsi" w:cstheme="minorHAnsi"/>
          <w:color w:val="3D3D3D"/>
          <w:w w:val="105"/>
        </w:rPr>
        <w:t>I</w:t>
      </w:r>
      <w:r w:rsidR="004435C1" w:rsidRPr="004435C1">
        <w:rPr>
          <w:rFonts w:asciiTheme="minorHAnsi" w:hAnsiTheme="minorHAnsi" w:cstheme="minorHAnsi"/>
          <w:color w:val="3D3D3D"/>
          <w:w w:val="105"/>
        </w:rPr>
        <w:t>nvest</w:t>
      </w:r>
      <w:r w:rsidR="004435C1" w:rsidRPr="004435C1">
        <w:rPr>
          <w:rFonts w:asciiTheme="minorHAnsi" w:hAnsiTheme="minorHAnsi" w:cstheme="minorHAnsi"/>
          <w:color w:val="0E0E0E"/>
          <w:w w:val="105"/>
        </w:rPr>
        <w:t>i</w:t>
      </w:r>
      <w:r w:rsidR="004435C1" w:rsidRPr="004435C1">
        <w:rPr>
          <w:rFonts w:asciiTheme="minorHAnsi" w:hAnsiTheme="minorHAnsi" w:cstheme="minorHAnsi"/>
          <w:color w:val="3D3D3D"/>
          <w:w w:val="105"/>
        </w:rPr>
        <w:t>čního záměru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. </w:t>
      </w:r>
      <w:r w:rsidRPr="004435C1">
        <w:rPr>
          <w:rFonts w:asciiTheme="minorHAnsi" w:hAnsiTheme="minorHAnsi" w:cstheme="minorHAnsi"/>
          <w:color w:val="2D2D2D"/>
          <w:w w:val="105"/>
        </w:rPr>
        <w:t>M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Č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současně</w:t>
      </w:r>
      <w:r w:rsidRPr="004435C1">
        <w:rPr>
          <w:rFonts w:asciiTheme="minorHAnsi" w:hAnsiTheme="minorHAnsi" w:cstheme="minorHAnsi"/>
          <w:color w:val="2D2D2D"/>
          <w:spacing w:val="-15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nenes</w:t>
      </w:r>
      <w:r w:rsidR="004435C1">
        <w:rPr>
          <w:rFonts w:asciiTheme="minorHAnsi" w:hAnsiTheme="minorHAnsi" w:cstheme="minorHAnsi"/>
          <w:color w:val="2D2D2D"/>
          <w:w w:val="105"/>
        </w:rPr>
        <w:t>e</w:t>
      </w:r>
      <w:r w:rsidRPr="004435C1">
        <w:rPr>
          <w:rFonts w:asciiTheme="minorHAnsi" w:hAnsiTheme="minorHAnsi" w:cstheme="minorHAnsi"/>
          <w:color w:val="2D2D2D"/>
          <w:spacing w:val="-3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odpovědnost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>za</w:t>
      </w:r>
      <w:r w:rsidRPr="004435C1">
        <w:rPr>
          <w:rFonts w:asciiTheme="minorHAnsi" w:hAnsiTheme="minorHAnsi" w:cstheme="minorHAnsi"/>
          <w:color w:val="3D3D3D"/>
          <w:spacing w:val="-4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škodu</w:t>
      </w:r>
      <w:r w:rsidRPr="004435C1">
        <w:rPr>
          <w:rFonts w:asciiTheme="minorHAnsi" w:hAnsiTheme="minorHAnsi" w:cstheme="minorHAnsi"/>
          <w:color w:val="3D3D3D"/>
          <w:w w:val="105"/>
        </w:rPr>
        <w:t>,</w:t>
      </w:r>
      <w:r w:rsidRPr="004435C1">
        <w:rPr>
          <w:rFonts w:asciiTheme="minorHAnsi" w:hAnsiTheme="minorHAnsi" w:cstheme="minorHAnsi"/>
          <w:color w:val="3D3D3D"/>
          <w:spacing w:val="-15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která</w:t>
      </w:r>
      <w:r w:rsidRPr="004435C1">
        <w:rPr>
          <w:rFonts w:asciiTheme="minorHAnsi" w:hAnsiTheme="minorHAnsi" w:cstheme="minorHAnsi"/>
          <w:color w:val="2D2D2D"/>
          <w:spacing w:val="-8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by</w:t>
      </w:r>
      <w:r w:rsidRPr="004435C1">
        <w:rPr>
          <w:rFonts w:asciiTheme="minorHAnsi" w:hAnsiTheme="minorHAnsi" w:cstheme="minorHAnsi"/>
          <w:color w:val="2D2D2D"/>
          <w:spacing w:val="-4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>t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í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m </w:t>
      </w:r>
      <w:r w:rsidRPr="004435C1">
        <w:rPr>
          <w:rFonts w:asciiTheme="minorHAnsi" w:hAnsiTheme="minorHAnsi" w:cstheme="minorHAnsi"/>
          <w:color w:val="2D2D2D"/>
          <w:w w:val="105"/>
        </w:rPr>
        <w:t>mohla</w:t>
      </w:r>
      <w:r w:rsidRPr="004435C1">
        <w:rPr>
          <w:rFonts w:asciiTheme="minorHAnsi" w:hAnsiTheme="minorHAnsi" w:cstheme="minorHAnsi"/>
          <w:color w:val="2D2D2D"/>
          <w:spacing w:val="-5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vzniknout.</w:t>
      </w:r>
      <w:r w:rsidRPr="004435C1">
        <w:rPr>
          <w:rFonts w:asciiTheme="minorHAnsi" w:hAnsiTheme="minorHAnsi" w:cstheme="minorHAnsi"/>
          <w:color w:val="2D2D2D"/>
          <w:spacing w:val="-11"/>
          <w:w w:val="105"/>
        </w:rPr>
        <w:t xml:space="preserve"> </w:t>
      </w:r>
      <w:r w:rsidRPr="004435C1">
        <w:rPr>
          <w:rFonts w:asciiTheme="minorHAnsi" w:hAnsiTheme="minorHAnsi" w:cstheme="minorHAnsi"/>
          <w:color w:val="3D3D3D"/>
          <w:w w:val="105"/>
        </w:rPr>
        <w:t>T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í</w:t>
      </w:r>
      <w:r w:rsidRPr="004435C1">
        <w:rPr>
          <w:rFonts w:asciiTheme="minorHAnsi" w:hAnsiTheme="minorHAnsi" w:cstheme="minorHAnsi"/>
          <w:color w:val="3D3D3D"/>
          <w:w w:val="105"/>
        </w:rPr>
        <w:t>m</w:t>
      </w:r>
      <w:r w:rsidRPr="004435C1">
        <w:rPr>
          <w:rFonts w:asciiTheme="minorHAnsi" w:hAnsiTheme="minorHAnsi" w:cstheme="minorHAnsi"/>
          <w:color w:val="3D3D3D"/>
          <w:spacing w:val="-15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není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dotčeno</w:t>
      </w:r>
      <w:r w:rsidRPr="004435C1">
        <w:rPr>
          <w:rFonts w:asciiTheme="minorHAnsi" w:hAnsiTheme="minorHAnsi" w:cstheme="minorHAnsi"/>
          <w:color w:val="3D3D3D"/>
          <w:spacing w:val="-4"/>
          <w:w w:val="105"/>
        </w:rPr>
        <w:t xml:space="preserve">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právo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0E0E0E"/>
          <w:w w:val="105"/>
        </w:rPr>
        <w:t xml:space="preserve">lnvestora 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v </w:t>
      </w:r>
      <w:r w:rsidR="00AF14AF" w:rsidRPr="004435C1">
        <w:rPr>
          <w:rFonts w:asciiTheme="minorHAnsi" w:hAnsiTheme="minorHAnsi" w:cstheme="minorHAnsi"/>
          <w:color w:val="3D3D3D"/>
          <w:w w:val="105"/>
        </w:rPr>
        <w:t>takovém</w:t>
      </w:r>
      <w:r w:rsidRPr="004435C1">
        <w:rPr>
          <w:rFonts w:asciiTheme="minorHAnsi" w:hAnsiTheme="minorHAnsi" w:cstheme="minorHAnsi"/>
          <w:color w:val="3D3D3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p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ří</w:t>
      </w:r>
      <w:r w:rsidRPr="004435C1">
        <w:rPr>
          <w:rFonts w:asciiTheme="minorHAnsi" w:hAnsiTheme="minorHAnsi" w:cstheme="minorHAnsi"/>
          <w:color w:val="2D2D2D"/>
          <w:w w:val="105"/>
        </w:rPr>
        <w:t>pad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ě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odstoupit od t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ét</w:t>
      </w:r>
      <w:r w:rsidRPr="004435C1">
        <w:rPr>
          <w:rFonts w:asciiTheme="minorHAnsi" w:hAnsiTheme="minorHAnsi" w:cstheme="minorHAnsi"/>
          <w:color w:val="2D2D2D"/>
          <w:w w:val="105"/>
        </w:rPr>
        <w:t>o</w:t>
      </w:r>
      <w:r w:rsidRPr="004435C1">
        <w:rPr>
          <w:rFonts w:asciiTheme="minorHAnsi" w:hAnsiTheme="minorHAnsi" w:cstheme="minorHAnsi"/>
          <w:color w:val="2D2D2D"/>
          <w:spacing w:val="-5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Smlouvy d</w:t>
      </w:r>
      <w:r w:rsidR="00AF14AF" w:rsidRPr="004435C1">
        <w:rPr>
          <w:rFonts w:asciiTheme="minorHAnsi" w:hAnsiTheme="minorHAnsi" w:cstheme="minorHAnsi"/>
          <w:color w:val="2D2D2D"/>
          <w:w w:val="105"/>
        </w:rPr>
        <w:t>le</w:t>
      </w:r>
      <w:r w:rsidRP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="004435C1">
        <w:rPr>
          <w:rFonts w:asciiTheme="minorHAnsi" w:hAnsiTheme="minorHAnsi" w:cstheme="minorHAnsi"/>
          <w:color w:val="2D2D2D"/>
          <w:w w:val="105"/>
        </w:rPr>
        <w:t xml:space="preserve">odst. </w:t>
      </w:r>
      <w:r w:rsidR="00592AD8">
        <w:rPr>
          <w:rFonts w:asciiTheme="minorHAnsi" w:hAnsiTheme="minorHAnsi" w:cstheme="minorHAnsi"/>
          <w:color w:val="2D2D2D"/>
          <w:w w:val="105"/>
        </w:rPr>
        <w:fldChar w:fldCharType="begin"/>
      </w:r>
      <w:r w:rsidR="00592AD8">
        <w:rPr>
          <w:rFonts w:asciiTheme="minorHAnsi" w:hAnsiTheme="minorHAnsi" w:cstheme="minorHAnsi"/>
          <w:color w:val="2D2D2D"/>
          <w:w w:val="105"/>
        </w:rPr>
        <w:instrText xml:space="preserve"> REF _Ref134479169 \r \h </w:instrText>
      </w:r>
      <w:r w:rsidR="00592AD8">
        <w:rPr>
          <w:rFonts w:asciiTheme="minorHAnsi" w:hAnsiTheme="minorHAnsi" w:cstheme="minorHAnsi"/>
          <w:color w:val="2D2D2D"/>
          <w:w w:val="105"/>
        </w:rPr>
      </w:r>
      <w:r w:rsidR="00592AD8">
        <w:rPr>
          <w:rFonts w:asciiTheme="minorHAnsi" w:hAnsiTheme="minorHAnsi" w:cstheme="minorHAnsi"/>
          <w:color w:val="2D2D2D"/>
          <w:w w:val="105"/>
        </w:rPr>
        <w:fldChar w:fldCharType="separate"/>
      </w:r>
      <w:proofErr w:type="gramStart"/>
      <w:r w:rsidR="00592AD8">
        <w:rPr>
          <w:rFonts w:asciiTheme="minorHAnsi" w:hAnsiTheme="minorHAnsi" w:cstheme="minorHAnsi"/>
          <w:color w:val="2D2D2D"/>
          <w:w w:val="105"/>
        </w:rPr>
        <w:t>VI.6</w:t>
      </w:r>
      <w:r w:rsidR="00592AD8">
        <w:rPr>
          <w:rFonts w:asciiTheme="minorHAnsi" w:hAnsiTheme="minorHAnsi" w:cstheme="minorHAnsi"/>
          <w:color w:val="2D2D2D"/>
          <w:w w:val="105"/>
        </w:rPr>
        <w:fldChar w:fldCharType="end"/>
      </w:r>
      <w:r w:rsidR="00592AD8">
        <w:rPr>
          <w:rFonts w:asciiTheme="minorHAnsi" w:hAnsiTheme="minorHAnsi" w:cstheme="minorHAnsi"/>
          <w:color w:val="2D2D2D"/>
          <w:w w:val="105"/>
        </w:rPr>
        <w:t xml:space="preserve"> této</w:t>
      </w:r>
      <w:proofErr w:type="gramEnd"/>
      <w:r w:rsidR="004435C1">
        <w:rPr>
          <w:rFonts w:asciiTheme="minorHAnsi" w:hAnsiTheme="minorHAnsi" w:cstheme="minorHAnsi"/>
          <w:color w:val="2D2D2D"/>
          <w:w w:val="105"/>
        </w:rPr>
        <w:t xml:space="preserve"> </w:t>
      </w:r>
      <w:r w:rsidRPr="004435C1">
        <w:rPr>
          <w:rFonts w:asciiTheme="minorHAnsi" w:hAnsiTheme="minorHAnsi" w:cstheme="minorHAnsi"/>
          <w:color w:val="2D2D2D"/>
          <w:w w:val="105"/>
        </w:rPr>
        <w:t>Smlouvy.</w:t>
      </w:r>
    </w:p>
    <w:p w14:paraId="515A37DE" w14:textId="0D2CA2F2" w:rsidR="00592AD8" w:rsidRPr="00592AD8" w:rsidRDefault="004435C1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284"/>
        <w:jc w:val="both"/>
        <w:rPr>
          <w:rFonts w:asciiTheme="minorHAnsi" w:hAnsiTheme="minorHAnsi" w:cstheme="minorHAnsi"/>
        </w:rPr>
      </w:pPr>
      <w:bookmarkStart w:id="10" w:name="_Ref134479169"/>
      <w:bookmarkStart w:id="11" w:name="_Ref134613870"/>
      <w:r w:rsidRPr="00592AD8">
        <w:rPr>
          <w:rFonts w:asciiTheme="minorHAnsi" w:hAnsiTheme="minorHAnsi" w:cstheme="minorHAnsi"/>
          <w:color w:val="2D2D2D"/>
          <w:w w:val="105"/>
        </w:rPr>
        <w:t xml:space="preserve">V případě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pravomocného </w:t>
      </w:r>
      <w:r w:rsidRPr="00592AD8">
        <w:rPr>
          <w:rFonts w:asciiTheme="minorHAnsi" w:hAnsiTheme="minorHAnsi" w:cstheme="minorHAnsi"/>
          <w:color w:val="2D2D2D"/>
          <w:w w:val="105"/>
        </w:rPr>
        <w:t xml:space="preserve">zrušení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již vydaného územního rozhodnutí,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nebo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>společného povolení Invest</w:t>
      </w:r>
      <w:r w:rsidR="00592AD8" w:rsidRPr="00592AD8">
        <w:rPr>
          <w:rFonts w:asciiTheme="minorHAnsi" w:hAnsiTheme="minorHAnsi" w:cstheme="minorHAnsi"/>
          <w:color w:val="0E0E0E"/>
          <w:w w:val="105"/>
        </w:rPr>
        <w:t>i</w:t>
      </w:r>
      <w:r w:rsidR="00592AD8" w:rsidRPr="00592AD8">
        <w:rPr>
          <w:rFonts w:asciiTheme="minorHAnsi" w:hAnsiTheme="minorHAnsi" w:cstheme="minorHAnsi"/>
          <w:color w:val="3D3D3D"/>
          <w:w w:val="105"/>
        </w:rPr>
        <w:t xml:space="preserve">čního záměru či v případě pravomocného rozhodnutí o zamítnutí žádosti o vydání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územního rozhodnutí,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="00592AD8" w:rsidRPr="00592AD8">
        <w:rPr>
          <w:rFonts w:asciiTheme="minorHAnsi" w:hAnsiTheme="minorHAnsi" w:cstheme="minorHAnsi"/>
          <w:color w:val="2D2D2D"/>
          <w:w w:val="105"/>
        </w:rPr>
        <w:t xml:space="preserve">nebo </w:t>
      </w:r>
      <w:r w:rsidR="00592AD8" w:rsidRPr="00592AD8">
        <w:rPr>
          <w:rFonts w:asciiTheme="minorHAnsi" w:hAnsiTheme="minorHAnsi" w:cstheme="minorHAnsi"/>
          <w:color w:val="3D3D3D"/>
          <w:w w:val="105"/>
        </w:rPr>
        <w:t>společného povolení Invest</w:t>
      </w:r>
      <w:r w:rsidR="00592AD8" w:rsidRPr="00592AD8">
        <w:rPr>
          <w:rFonts w:asciiTheme="minorHAnsi" w:hAnsiTheme="minorHAnsi" w:cstheme="minorHAnsi"/>
          <w:color w:val="0E0E0E"/>
          <w:w w:val="105"/>
        </w:rPr>
        <w:t>i</w:t>
      </w:r>
      <w:r w:rsidR="00592AD8" w:rsidRPr="00592AD8">
        <w:rPr>
          <w:rFonts w:asciiTheme="minorHAnsi" w:hAnsiTheme="minorHAnsi" w:cstheme="minorHAnsi"/>
          <w:color w:val="3D3D3D"/>
          <w:w w:val="105"/>
        </w:rPr>
        <w:t>čního záměru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, je Investor oprávněn od Smlouvy po uplynutí lhůty </w:t>
      </w:r>
      <w:r w:rsidR="006F3E4B">
        <w:rPr>
          <w:rFonts w:asciiTheme="minorHAnsi" w:hAnsiTheme="minorHAnsi" w:cstheme="minorHAnsi"/>
          <w:color w:val="3D3D3D"/>
          <w:w w:val="105"/>
        </w:rPr>
        <w:t>3 měsíců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 od nabytí právní moci takového rozhodnutí odstoupit, a to za podmínky</w:t>
      </w:r>
      <w:bookmarkEnd w:id="10"/>
      <w:r w:rsidR="00BF788F">
        <w:rPr>
          <w:rFonts w:asciiTheme="minorHAnsi" w:hAnsiTheme="minorHAnsi" w:cstheme="minorHAnsi"/>
          <w:color w:val="3D3D3D"/>
          <w:w w:val="105"/>
        </w:rPr>
        <w:t>, že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 proti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takovému 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pravomocnému rozhodnutí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správního orgánu nebyla </w:t>
      </w:r>
      <w:r w:rsidR="00592AD8">
        <w:rPr>
          <w:rFonts w:asciiTheme="minorHAnsi" w:hAnsiTheme="minorHAnsi" w:cstheme="minorHAnsi"/>
          <w:color w:val="3D3D3D"/>
          <w:w w:val="105"/>
        </w:rPr>
        <w:t>podána správní žaloba</w:t>
      </w:r>
      <w:r w:rsidR="00BF788F">
        <w:rPr>
          <w:rFonts w:asciiTheme="minorHAnsi" w:hAnsiTheme="minorHAnsi" w:cstheme="minorHAnsi"/>
          <w:color w:val="3D3D3D"/>
          <w:w w:val="105"/>
        </w:rPr>
        <w:t>.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 Je-li zahájeno řízení o správní žalobě,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je Investor oprávněn od </w:t>
      </w:r>
      <w:r w:rsidR="00592AD8">
        <w:rPr>
          <w:rFonts w:asciiTheme="minorHAnsi" w:hAnsiTheme="minorHAnsi" w:cstheme="minorHAnsi"/>
          <w:color w:val="3D3D3D"/>
          <w:w w:val="105"/>
        </w:rPr>
        <w:t xml:space="preserve">Smlouvy odstoupit až 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po uplynutí lhůty </w:t>
      </w:r>
      <w:r w:rsidR="00C12028">
        <w:rPr>
          <w:rFonts w:asciiTheme="minorHAnsi" w:hAnsiTheme="minorHAnsi" w:cstheme="minorHAnsi"/>
          <w:color w:val="3D3D3D"/>
          <w:w w:val="105"/>
        </w:rPr>
        <w:t xml:space="preserve">30 dnů </w:t>
      </w:r>
      <w:r w:rsidR="00592AD8">
        <w:rPr>
          <w:rFonts w:asciiTheme="minorHAnsi" w:hAnsiTheme="minorHAnsi" w:cstheme="minorHAnsi"/>
          <w:color w:val="3D3D3D"/>
          <w:w w:val="105"/>
        </w:rPr>
        <w:t>po pravomocném skončení takového řízení</w:t>
      </w:r>
      <w:r w:rsidR="00C12028">
        <w:rPr>
          <w:rFonts w:asciiTheme="minorHAnsi" w:hAnsiTheme="minorHAnsi" w:cstheme="minorHAnsi"/>
          <w:color w:val="3D3D3D"/>
          <w:w w:val="105"/>
        </w:rPr>
        <w:t>,</w:t>
      </w:r>
      <w:r w:rsidR="00C12028" w:rsidRPr="00C12028">
        <w:rPr>
          <w:rFonts w:asciiTheme="minorHAnsi" w:hAnsiTheme="minorHAnsi" w:cstheme="minorHAnsi"/>
          <w:color w:val="3D3D3D"/>
          <w:w w:val="105"/>
        </w:rPr>
        <w:t xml:space="preserve"> </w:t>
      </w:r>
      <w:r w:rsidR="00C12028">
        <w:rPr>
          <w:rFonts w:asciiTheme="minorHAnsi" w:hAnsiTheme="minorHAnsi" w:cstheme="minorHAnsi"/>
          <w:color w:val="3D3D3D"/>
          <w:w w:val="105"/>
        </w:rPr>
        <w:t>je-li jeho výsledkem rozhodnutí, podle nějž Investiční zámět nelze realizovat,</w:t>
      </w:r>
      <w:r w:rsidR="00BF788F">
        <w:rPr>
          <w:rFonts w:asciiTheme="minorHAnsi" w:hAnsiTheme="minorHAnsi" w:cstheme="minorHAnsi"/>
          <w:color w:val="3D3D3D"/>
          <w:w w:val="105"/>
        </w:rPr>
        <w:t xml:space="preserve"> a </w:t>
      </w:r>
      <w:r w:rsidR="00C12028">
        <w:rPr>
          <w:rFonts w:asciiTheme="minorHAnsi" w:hAnsiTheme="minorHAnsi" w:cstheme="minorHAnsi"/>
          <w:color w:val="3D3D3D"/>
          <w:w w:val="105"/>
        </w:rPr>
        <w:t xml:space="preserve">to za podmínky, že proti takovému pravomocnému rozhodnutí soudu nebyla současně podána kasační stížnost; v opačném případě je Investor oprávněn odstoupit teprve po uplynutí lhůty 3 měsíců od </w:t>
      </w:r>
      <w:r w:rsidR="006F3E4B">
        <w:rPr>
          <w:rFonts w:asciiTheme="minorHAnsi" w:hAnsiTheme="minorHAnsi" w:cstheme="minorHAnsi"/>
          <w:color w:val="3D3D3D"/>
          <w:w w:val="105"/>
        </w:rPr>
        <w:t xml:space="preserve">pravomocného </w:t>
      </w:r>
      <w:r w:rsidR="00C12028">
        <w:rPr>
          <w:rFonts w:asciiTheme="minorHAnsi" w:hAnsiTheme="minorHAnsi" w:cstheme="minorHAnsi"/>
          <w:color w:val="3D3D3D"/>
          <w:w w:val="105"/>
        </w:rPr>
        <w:t xml:space="preserve">odmítnutí kasační stížnosti či jejího pravomocného zamítnutí Nejvyšším správním soudem, za podmínky že nebylo v předmětné věci zahájeno řízení o ústavní stížnosti před Ústavním soudem. Bylo-li zahájeno řízení o ústavní stížnosti před Ústavním soudem, může Investor odstoupit od této Smlouvy </w:t>
      </w:r>
      <w:r w:rsidR="00CE0183">
        <w:rPr>
          <w:rFonts w:asciiTheme="minorHAnsi" w:hAnsiTheme="minorHAnsi" w:cstheme="minorHAnsi"/>
          <w:color w:val="3D3D3D"/>
          <w:w w:val="105"/>
        </w:rPr>
        <w:t>poté, co Ústavní soud rozhodne o odmítnutí či zamítnutí ústavní stížnosti.</w:t>
      </w:r>
      <w:bookmarkEnd w:id="11"/>
    </w:p>
    <w:p w14:paraId="4AE770A6" w14:textId="77777777" w:rsidR="00592AD8" w:rsidRPr="00592AD8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284"/>
        <w:jc w:val="both"/>
        <w:rPr>
          <w:rFonts w:asciiTheme="minorHAnsi" w:hAnsiTheme="minorHAnsi" w:cstheme="minorHAnsi"/>
        </w:rPr>
      </w:pPr>
      <w:r w:rsidRPr="00592AD8">
        <w:rPr>
          <w:rFonts w:asciiTheme="minorHAnsi" w:hAnsiTheme="minorHAnsi" w:cstheme="minorHAnsi"/>
          <w:color w:val="363636"/>
          <w:w w:val="105"/>
        </w:rPr>
        <w:t>Na z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>klad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ě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dohody Stran se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tímto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vylučuje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právo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kterékoli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strany na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náhradu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232323"/>
          <w:w w:val="105"/>
        </w:rPr>
        <w:t>ušlého</w:t>
      </w:r>
      <w:r w:rsidRPr="00592AD8">
        <w:rPr>
          <w:rFonts w:asciiTheme="minorHAnsi" w:hAnsiTheme="minorHAnsi" w:cstheme="minorHAnsi"/>
          <w:color w:val="232323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zisku,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který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by jinak mohla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požadovat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za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porušení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povinností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uvedených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i/>
          <w:color w:val="363636"/>
          <w:w w:val="105"/>
        </w:rPr>
        <w:t xml:space="preserve">v </w:t>
      </w:r>
      <w:r w:rsidRPr="00592AD8">
        <w:rPr>
          <w:rFonts w:asciiTheme="minorHAnsi" w:hAnsiTheme="minorHAnsi" w:cstheme="minorHAnsi"/>
          <w:color w:val="363636"/>
          <w:w w:val="105"/>
        </w:rPr>
        <w:t>t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é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to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Smlouvě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232323"/>
          <w:w w:val="105"/>
        </w:rPr>
        <w:t xml:space="preserve">a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v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ostatních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dokumentech, a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strany se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tímto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vzdávají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práva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na 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hradu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ušlého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232323"/>
          <w:w w:val="105"/>
        </w:rPr>
        <w:t>zisku.</w:t>
      </w:r>
    </w:p>
    <w:p w14:paraId="06F132AE" w14:textId="77777777" w:rsidR="00592AD8" w:rsidRPr="00592AD8" w:rsidRDefault="00D86A05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284"/>
        <w:jc w:val="both"/>
        <w:rPr>
          <w:rFonts w:asciiTheme="minorHAnsi" w:hAnsiTheme="minorHAnsi" w:cstheme="minorHAnsi"/>
        </w:rPr>
      </w:pPr>
      <w:r w:rsidRPr="00592AD8">
        <w:rPr>
          <w:rFonts w:asciiTheme="minorHAnsi" w:hAnsiTheme="minorHAnsi" w:cstheme="minorHAnsi"/>
          <w:color w:val="363636"/>
          <w:w w:val="105"/>
        </w:rPr>
        <w:t>Na</w:t>
      </w:r>
      <w:r w:rsidRPr="00592AD8">
        <w:rPr>
          <w:rFonts w:asciiTheme="minorHAnsi" w:hAnsiTheme="minorHAnsi" w:cstheme="minorHAnsi"/>
          <w:color w:val="363636"/>
          <w:spacing w:val="-7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z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>klad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ě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dohody</w:t>
      </w:r>
      <w:r w:rsidRPr="00592AD8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Smluvních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stran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se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celková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výše</w:t>
      </w:r>
      <w:r w:rsidRPr="00592AD8">
        <w:rPr>
          <w:rFonts w:asciiTheme="minorHAnsi" w:hAnsiTheme="minorHAnsi" w:cstheme="minorHAnsi"/>
          <w:color w:val="363636"/>
          <w:spacing w:val="-8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veškeré</w:t>
      </w:r>
      <w:r w:rsidRPr="00592AD8">
        <w:rPr>
          <w:rFonts w:asciiTheme="minorHAnsi" w:hAnsiTheme="minorHAnsi" w:cstheme="minorHAnsi"/>
          <w:color w:val="363636"/>
          <w:spacing w:val="-9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škody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či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jin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é</w:t>
      </w:r>
      <w:r w:rsidRPr="00592AD8">
        <w:rPr>
          <w:rFonts w:asciiTheme="minorHAnsi" w:hAnsiTheme="minorHAnsi" w:cstheme="minorHAnsi"/>
          <w:color w:val="363636"/>
          <w:spacing w:val="-12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újmy</w:t>
      </w:r>
      <w:r w:rsidRPr="00592AD8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nebo</w:t>
      </w:r>
      <w:r w:rsidRPr="00592AD8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obohacení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,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které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>
        <w:rPr>
          <w:rFonts w:asciiTheme="minorHAnsi" w:hAnsiTheme="minorHAnsi" w:cstheme="minorHAnsi"/>
          <w:color w:val="363636"/>
          <w:w w:val="105"/>
        </w:rPr>
        <w:t>by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0C0C0C"/>
          <w:w w:val="105"/>
        </w:rPr>
        <w:t>I</w:t>
      </w:r>
      <w:r w:rsidRPr="00592AD8">
        <w:rPr>
          <w:rFonts w:asciiTheme="minorHAnsi" w:hAnsiTheme="minorHAnsi" w:cstheme="minorHAnsi"/>
          <w:color w:val="363636"/>
          <w:w w:val="105"/>
        </w:rPr>
        <w:t>nvestor po M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>
        <w:rPr>
          <w:rFonts w:asciiTheme="minorHAnsi" w:hAnsiTheme="minorHAnsi" w:cstheme="minorHAnsi"/>
          <w:color w:val="363636"/>
          <w:w w:val="105"/>
        </w:rPr>
        <w:t xml:space="preserve">případně mohl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požadovat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pod</w:t>
      </w:r>
      <w:r w:rsidRPr="00592AD8">
        <w:rPr>
          <w:rFonts w:asciiTheme="minorHAnsi" w:hAnsiTheme="minorHAnsi" w:cstheme="minorHAnsi"/>
          <w:color w:val="0C0C0C"/>
          <w:w w:val="105"/>
        </w:rPr>
        <w:t>l</w:t>
      </w:r>
      <w:r w:rsidRPr="00592AD8">
        <w:rPr>
          <w:rFonts w:asciiTheme="minorHAnsi" w:hAnsiTheme="minorHAnsi" w:cstheme="minorHAnsi"/>
          <w:color w:val="363636"/>
          <w:w w:val="105"/>
        </w:rPr>
        <w:t>e t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é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to Smlouvy </w:t>
      </w:r>
      <w:r w:rsidRPr="00592AD8">
        <w:rPr>
          <w:rFonts w:asciiTheme="minorHAnsi" w:hAnsiTheme="minorHAnsi" w:cstheme="minorHAnsi"/>
          <w:color w:val="232323"/>
          <w:w w:val="105"/>
        </w:rPr>
        <w:t xml:space="preserve">nebo </w:t>
      </w:r>
      <w:r w:rsidRPr="00592AD8">
        <w:rPr>
          <w:rFonts w:asciiTheme="minorHAnsi" w:hAnsiTheme="minorHAnsi" w:cstheme="minorHAnsi"/>
          <w:color w:val="363636"/>
          <w:w w:val="105"/>
        </w:rPr>
        <w:t>v souvislosti s 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í</w:t>
      </w:r>
      <w:r w:rsidRPr="00592AD8">
        <w:rPr>
          <w:rFonts w:asciiTheme="minorHAnsi" w:hAnsiTheme="minorHAnsi" w:cstheme="minorHAnsi"/>
          <w:color w:val="363636"/>
          <w:w w:val="105"/>
        </w:rPr>
        <w:t>,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ve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svém</w:t>
      </w:r>
      <w:r w:rsidRPr="00592AD8">
        <w:rPr>
          <w:rFonts w:asciiTheme="minorHAnsi" w:hAnsiTheme="minorHAnsi" w:cstheme="minorHAnsi"/>
          <w:color w:val="363636"/>
          <w:spacing w:val="-17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souhrnu</w:t>
      </w:r>
      <w:r w:rsidRPr="00592AD8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omezuje</w:t>
      </w:r>
      <w:r w:rsidRPr="00592AD8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na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celkovou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částku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 w:rsidRPr="00000CA0">
        <w:rPr>
          <w:rFonts w:asciiTheme="minorHAnsi" w:hAnsiTheme="minorHAnsi" w:cstheme="minorHAnsi"/>
          <w:color w:val="363636"/>
          <w:w w:val="105"/>
        </w:rPr>
        <w:t>10% Plnění Investora</w:t>
      </w:r>
      <w:r w:rsidRPr="00592AD8">
        <w:rPr>
          <w:rFonts w:asciiTheme="minorHAnsi" w:hAnsiTheme="minorHAnsi" w:cstheme="minorHAnsi"/>
          <w:color w:val="1C1A03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a </w:t>
      </w:r>
      <w:r w:rsidRPr="00592AD8">
        <w:rPr>
          <w:rFonts w:asciiTheme="minorHAnsi" w:hAnsiTheme="minorHAnsi" w:cstheme="minorHAnsi"/>
          <w:color w:val="0C0C0C"/>
          <w:w w:val="105"/>
        </w:rPr>
        <w:t>In</w:t>
      </w:r>
      <w:r w:rsidRPr="00592AD8">
        <w:rPr>
          <w:rFonts w:asciiTheme="minorHAnsi" w:hAnsiTheme="minorHAnsi" w:cstheme="minorHAnsi"/>
          <w:color w:val="363636"/>
          <w:w w:val="105"/>
        </w:rPr>
        <w:t>vestor se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tímto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vzdává</w:t>
      </w:r>
      <w:r w:rsidRPr="00592AD8">
        <w:rPr>
          <w:rFonts w:asciiTheme="minorHAnsi" w:hAnsiTheme="minorHAnsi" w:cstheme="minorHAnsi"/>
          <w:color w:val="363636"/>
          <w:spacing w:val="-14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práva</w:t>
      </w:r>
      <w:r w:rsidRPr="00592AD8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na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náhradu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veškerých</w:t>
      </w:r>
      <w:r w:rsidRPr="00592AD8">
        <w:rPr>
          <w:rFonts w:asciiTheme="minorHAnsi" w:hAnsiTheme="minorHAnsi" w:cstheme="minorHAnsi"/>
          <w:color w:val="363636"/>
          <w:spacing w:val="-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á</w:t>
      </w:r>
      <w:r w:rsidRPr="00592AD8">
        <w:rPr>
          <w:rFonts w:asciiTheme="minorHAnsi" w:hAnsiTheme="minorHAnsi" w:cstheme="minorHAnsi"/>
          <w:color w:val="363636"/>
          <w:w w:val="105"/>
        </w:rPr>
        <w:t>klad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ů</w:t>
      </w:r>
      <w:r w:rsidRPr="00592AD8">
        <w:rPr>
          <w:rFonts w:asciiTheme="minorHAnsi" w:hAnsiTheme="minorHAnsi" w:cstheme="minorHAnsi"/>
          <w:color w:val="363636"/>
          <w:w w:val="105"/>
        </w:rPr>
        <w:t>,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škody</w:t>
      </w:r>
      <w:r w:rsidRPr="00592AD8">
        <w:rPr>
          <w:rFonts w:asciiTheme="minorHAnsi" w:hAnsiTheme="minorHAnsi" w:cstheme="minorHAnsi"/>
          <w:color w:val="363636"/>
          <w:spacing w:val="-11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či</w:t>
      </w:r>
      <w:r w:rsidRPr="00592AD8">
        <w:rPr>
          <w:rFonts w:asciiTheme="minorHAnsi" w:hAnsiTheme="minorHAnsi" w:cstheme="minorHAnsi"/>
          <w:color w:val="363636"/>
          <w:spacing w:val="-13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jine</w:t>
      </w:r>
      <w:r w:rsidRPr="00592AD8">
        <w:rPr>
          <w:rFonts w:asciiTheme="minorHAnsi" w:hAnsiTheme="minorHAnsi" w:cstheme="minorHAnsi"/>
          <w:color w:val="363636"/>
          <w:spacing w:val="-15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ú</w:t>
      </w:r>
      <w:r w:rsidR="00AF14AF" w:rsidRPr="00592AD8">
        <w:rPr>
          <w:rFonts w:asciiTheme="minorHAnsi" w:hAnsiTheme="minorHAnsi" w:cstheme="minorHAnsi"/>
          <w:color w:val="0C0C0C"/>
          <w:w w:val="105"/>
        </w:rPr>
        <w:t>j</w:t>
      </w:r>
      <w:r w:rsidR="00AF14AF" w:rsidRPr="00592AD8">
        <w:rPr>
          <w:rFonts w:asciiTheme="minorHAnsi" w:hAnsiTheme="minorHAnsi" w:cstheme="minorHAnsi"/>
          <w:color w:val="363636"/>
          <w:w w:val="105"/>
        </w:rPr>
        <w:t>my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 nebo</w:t>
      </w:r>
      <w:r w:rsidRPr="00592AD8">
        <w:rPr>
          <w:rFonts w:asciiTheme="minorHAnsi" w:hAnsiTheme="minorHAnsi" w:cstheme="minorHAnsi"/>
          <w:color w:val="363636"/>
          <w:spacing w:val="-13"/>
          <w:w w:val="105"/>
        </w:rPr>
        <w:t xml:space="preserve"> </w:t>
      </w:r>
      <w:r w:rsidR="00AF14AF" w:rsidRPr="00592AD8">
        <w:rPr>
          <w:rFonts w:asciiTheme="minorHAnsi" w:hAnsiTheme="minorHAnsi" w:cstheme="minorHAnsi"/>
          <w:color w:val="232323"/>
          <w:w w:val="105"/>
        </w:rPr>
        <w:lastRenderedPageBreak/>
        <w:t>obohacení</w:t>
      </w:r>
      <w:r w:rsidRPr="00592AD8">
        <w:rPr>
          <w:rFonts w:asciiTheme="minorHAnsi" w:hAnsiTheme="minorHAnsi" w:cstheme="minorHAnsi"/>
          <w:color w:val="232323"/>
          <w:spacing w:val="9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nad</w:t>
      </w:r>
      <w:r w:rsidRPr="00592AD8">
        <w:rPr>
          <w:rFonts w:asciiTheme="minorHAnsi" w:hAnsiTheme="minorHAnsi" w:cstheme="minorHAnsi"/>
          <w:color w:val="363636"/>
          <w:spacing w:val="10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 xml:space="preserve">tuto </w:t>
      </w:r>
      <w:r w:rsidR="00AF14AF" w:rsidRPr="00592AD8">
        <w:rPr>
          <w:rFonts w:asciiTheme="minorHAnsi" w:hAnsiTheme="minorHAnsi" w:cstheme="minorHAnsi"/>
          <w:color w:val="363636"/>
          <w:spacing w:val="-2"/>
          <w:w w:val="105"/>
        </w:rPr>
        <w:t>částku</w:t>
      </w:r>
      <w:r w:rsidR="00592AD8">
        <w:rPr>
          <w:rFonts w:asciiTheme="minorHAnsi" w:hAnsiTheme="minorHAnsi" w:cstheme="minorHAnsi"/>
          <w:color w:val="363636"/>
          <w:spacing w:val="-2"/>
          <w:w w:val="105"/>
        </w:rPr>
        <w:t>.</w:t>
      </w:r>
    </w:p>
    <w:p w14:paraId="6A1544C0" w14:textId="72CB93C7" w:rsidR="00D86A05" w:rsidRPr="00592AD8" w:rsidRDefault="00AF14AF" w:rsidP="00D51E3F">
      <w:pPr>
        <w:pStyle w:val="Odstavecseseznamem"/>
        <w:numPr>
          <w:ilvl w:val="1"/>
          <w:numId w:val="3"/>
        </w:numPr>
        <w:tabs>
          <w:tab w:val="left" w:pos="837"/>
        </w:tabs>
        <w:spacing w:before="70" w:line="285" w:lineRule="auto"/>
        <w:ind w:left="834" w:right="132" w:hanging="284"/>
        <w:jc w:val="both"/>
        <w:rPr>
          <w:rFonts w:asciiTheme="minorHAnsi" w:hAnsiTheme="minorHAnsi" w:cstheme="minorHAnsi"/>
        </w:rPr>
      </w:pPr>
      <w:r w:rsidRPr="00592AD8">
        <w:rPr>
          <w:rFonts w:asciiTheme="minorHAnsi" w:hAnsiTheme="minorHAnsi" w:cstheme="minorHAnsi"/>
          <w:color w:val="363636"/>
          <w:w w:val="105"/>
        </w:rPr>
        <w:t>Smluvní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strany </w:t>
      </w:r>
      <w:r w:rsidRPr="00592AD8">
        <w:rPr>
          <w:rFonts w:asciiTheme="minorHAnsi" w:hAnsiTheme="minorHAnsi" w:cstheme="minorHAnsi"/>
          <w:color w:val="363636"/>
          <w:w w:val="105"/>
        </w:rPr>
        <w:t>sjednávají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, </w:t>
      </w:r>
      <w:r w:rsidRPr="00592AD8">
        <w:rPr>
          <w:rFonts w:asciiTheme="minorHAnsi" w:hAnsiTheme="minorHAnsi" w:cstheme="minorHAnsi"/>
          <w:color w:val="363636"/>
          <w:w w:val="105"/>
        </w:rPr>
        <w:t>ž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e </w:t>
      </w:r>
      <w:r w:rsidRPr="00592AD8">
        <w:rPr>
          <w:rFonts w:asciiTheme="minorHAnsi" w:hAnsiTheme="minorHAnsi" w:cstheme="minorHAnsi"/>
          <w:color w:val="363636"/>
          <w:w w:val="105"/>
        </w:rPr>
        <w:t>veškerá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omezení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a </w:t>
      </w:r>
      <w:r w:rsidRPr="00592AD8">
        <w:rPr>
          <w:rFonts w:asciiTheme="minorHAnsi" w:hAnsiTheme="minorHAnsi" w:cstheme="minorHAnsi"/>
          <w:color w:val="363636"/>
          <w:w w:val="105"/>
        </w:rPr>
        <w:t>vyloučení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odpovědnosti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za </w:t>
      </w:r>
      <w:r w:rsidRPr="00592AD8">
        <w:rPr>
          <w:rFonts w:asciiTheme="minorHAnsi" w:hAnsiTheme="minorHAnsi" w:cstheme="minorHAnsi"/>
          <w:color w:val="363636"/>
          <w:w w:val="105"/>
        </w:rPr>
        <w:t>ú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jmu a </w:t>
      </w:r>
      <w:r w:rsidR="00D86A05" w:rsidRPr="00592AD8">
        <w:rPr>
          <w:rFonts w:asciiTheme="minorHAnsi" w:hAnsiTheme="minorHAnsi" w:cstheme="minorHAnsi"/>
          <w:color w:val="0C0C0C"/>
          <w:w w:val="105"/>
        </w:rPr>
        <w:t>l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imitace </w:t>
      </w:r>
      <w:r w:rsidRPr="00592AD8">
        <w:rPr>
          <w:rFonts w:asciiTheme="minorHAnsi" w:hAnsiTheme="minorHAnsi" w:cstheme="minorHAnsi"/>
          <w:color w:val="363636"/>
          <w:w w:val="105"/>
        </w:rPr>
        <w:t>náhrady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</w:t>
      </w:r>
      <w:r w:rsidRPr="00592AD8">
        <w:rPr>
          <w:rFonts w:asciiTheme="minorHAnsi" w:hAnsiTheme="minorHAnsi" w:cstheme="minorHAnsi"/>
          <w:color w:val="363636"/>
          <w:w w:val="105"/>
        </w:rPr>
        <w:t>újmy</w:t>
      </w:r>
      <w:r w:rsidR="00D86A05" w:rsidRPr="00592AD8">
        <w:rPr>
          <w:rFonts w:asciiTheme="minorHAnsi" w:hAnsiTheme="minorHAnsi" w:cstheme="minorHAnsi"/>
          <w:color w:val="363636"/>
          <w:w w:val="105"/>
        </w:rPr>
        <w:t xml:space="preserve"> jsou:</w:t>
      </w:r>
    </w:p>
    <w:p w14:paraId="4CFB619A" w14:textId="314C2800" w:rsidR="00D86A05" w:rsidRPr="00D86A05" w:rsidRDefault="00E716BC" w:rsidP="00D51E3F">
      <w:pPr>
        <w:pStyle w:val="Odstavecseseznamem"/>
        <w:numPr>
          <w:ilvl w:val="0"/>
          <w:numId w:val="1"/>
        </w:numPr>
        <w:tabs>
          <w:tab w:val="left" w:pos="1418"/>
        </w:tabs>
        <w:spacing w:before="120" w:line="290" w:lineRule="auto"/>
        <w:ind w:left="1350" w:right="147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  <w:w w:val="105"/>
        </w:rPr>
        <w:t>sjednána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s</w:t>
      </w:r>
      <w:r w:rsidR="00D86A05" w:rsidRPr="00D86A05">
        <w:rPr>
          <w:rFonts w:asciiTheme="minorHAnsi" w:hAnsiTheme="minorHAnsi" w:cstheme="minorHAnsi"/>
          <w:color w:val="363636"/>
          <w:spacing w:val="-1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ohledem</w:t>
      </w:r>
      <w:r w:rsidR="00D86A05"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na </w:t>
      </w:r>
      <w:r w:rsidRPr="00D86A05">
        <w:rPr>
          <w:rFonts w:asciiTheme="minorHAnsi" w:hAnsiTheme="minorHAnsi" w:cstheme="minorHAnsi"/>
          <w:color w:val="363636"/>
          <w:w w:val="105"/>
        </w:rPr>
        <w:t>zvláštní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postavení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="00592AD8">
        <w:rPr>
          <w:rFonts w:asciiTheme="minorHAnsi" w:hAnsiTheme="minorHAnsi" w:cstheme="minorHAnsi"/>
          <w:color w:val="363636"/>
          <w:w w:val="105"/>
        </w:rPr>
        <w:t>M</w:t>
      </w:r>
      <w:r>
        <w:rPr>
          <w:rFonts w:asciiTheme="minorHAnsi" w:hAnsiTheme="minorHAnsi" w:cstheme="minorHAnsi"/>
          <w:color w:val="232323"/>
          <w:w w:val="105"/>
        </w:rPr>
        <w:t>Č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, </w:t>
      </w:r>
      <w:r w:rsidRPr="00D86A05">
        <w:rPr>
          <w:rFonts w:asciiTheme="minorHAnsi" w:hAnsiTheme="minorHAnsi" w:cstheme="minorHAnsi"/>
          <w:color w:val="363636"/>
          <w:w w:val="105"/>
        </w:rPr>
        <w:t>které</w:t>
      </w:r>
      <w:r w:rsidR="00D86A05" w:rsidRPr="00D86A05">
        <w:rPr>
          <w:rFonts w:asciiTheme="minorHAnsi" w:hAnsiTheme="minorHAnsi" w:cstheme="minorHAnsi"/>
          <w:color w:val="363636"/>
          <w:spacing w:val="-5"/>
          <w:w w:val="105"/>
        </w:rPr>
        <w:t xml:space="preserve"> </w:t>
      </w:r>
      <w:r w:rsidRPr="00D86A05">
        <w:rPr>
          <w:rFonts w:asciiTheme="minorHAnsi" w:hAnsiTheme="minorHAnsi" w:cstheme="minorHAnsi"/>
          <w:color w:val="232323"/>
          <w:w w:val="105"/>
        </w:rPr>
        <w:t>není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autorem</w:t>
      </w:r>
      <w:r w:rsidR="00D86A05" w:rsidRPr="00D86A05">
        <w:rPr>
          <w:rFonts w:asciiTheme="minorHAnsi" w:hAnsiTheme="minorHAnsi" w:cstheme="minorHAnsi"/>
          <w:color w:val="363636"/>
          <w:spacing w:val="-6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ani spoluautorem </w:t>
      </w:r>
      <w:r w:rsidRPr="00D86A05">
        <w:rPr>
          <w:rFonts w:asciiTheme="minorHAnsi" w:hAnsiTheme="minorHAnsi" w:cstheme="minorHAnsi"/>
          <w:color w:val="0C0C0C"/>
          <w:w w:val="105"/>
        </w:rPr>
        <w:t>l</w:t>
      </w:r>
      <w:r w:rsidRPr="00D86A05">
        <w:rPr>
          <w:rFonts w:asciiTheme="minorHAnsi" w:hAnsiTheme="minorHAnsi" w:cstheme="minorHAnsi"/>
          <w:color w:val="363636"/>
          <w:w w:val="105"/>
        </w:rPr>
        <w:t>nvestičního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, a </w:t>
      </w:r>
      <w:r w:rsidRPr="00D86A05">
        <w:rPr>
          <w:rFonts w:asciiTheme="minorHAnsi" w:hAnsiTheme="minorHAnsi" w:cstheme="minorHAnsi"/>
          <w:color w:val="232323"/>
          <w:w w:val="105"/>
        </w:rPr>
        <w:t>nemůže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tak </w:t>
      </w:r>
      <w:r w:rsidRPr="00D86A05">
        <w:rPr>
          <w:rFonts w:asciiTheme="minorHAnsi" w:hAnsiTheme="minorHAnsi" w:cstheme="minorHAnsi"/>
          <w:color w:val="363636"/>
          <w:w w:val="105"/>
        </w:rPr>
        <w:t>nést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jakoukoli </w:t>
      </w:r>
      <w:r w:rsidRPr="00D86A05">
        <w:rPr>
          <w:rFonts w:asciiTheme="minorHAnsi" w:hAnsiTheme="minorHAnsi" w:cstheme="minorHAnsi"/>
          <w:color w:val="363636"/>
          <w:w w:val="105"/>
        </w:rPr>
        <w:t>odpovědnost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za </w:t>
      </w:r>
      <w:r w:rsidRPr="00D86A05">
        <w:rPr>
          <w:rFonts w:asciiTheme="minorHAnsi" w:hAnsiTheme="minorHAnsi" w:cstheme="minorHAnsi"/>
          <w:color w:val="363636"/>
          <w:w w:val="105"/>
        </w:rPr>
        <w:t>jednaní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či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</w:t>
      </w:r>
      <w:r w:rsidRPr="00D86A05">
        <w:rPr>
          <w:rFonts w:asciiTheme="minorHAnsi" w:hAnsiTheme="minorHAnsi" w:cstheme="minorHAnsi"/>
          <w:color w:val="363636"/>
          <w:w w:val="105"/>
        </w:rPr>
        <w:t>opomenut</w:t>
      </w:r>
      <w:r>
        <w:rPr>
          <w:rFonts w:asciiTheme="minorHAnsi" w:hAnsiTheme="minorHAnsi" w:cstheme="minorHAnsi"/>
          <w:color w:val="363636"/>
          <w:w w:val="105"/>
        </w:rPr>
        <w:t xml:space="preserve">í </w:t>
      </w:r>
      <w:r w:rsidR="00D86A05" w:rsidRPr="00D86A05">
        <w:rPr>
          <w:rFonts w:asciiTheme="minorHAnsi" w:hAnsiTheme="minorHAnsi" w:cstheme="minorHAnsi"/>
          <w:color w:val="0C0C0C"/>
          <w:w w:val="105"/>
        </w:rPr>
        <w:t>I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nvestora </w:t>
      </w:r>
      <w:r w:rsidR="00D86A05" w:rsidRPr="00D86A05">
        <w:rPr>
          <w:rFonts w:asciiTheme="minorHAnsi" w:hAnsiTheme="minorHAnsi" w:cstheme="minorHAnsi"/>
          <w:color w:val="232323"/>
          <w:w w:val="105"/>
        </w:rPr>
        <w:t xml:space="preserve">nebo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za</w:t>
      </w:r>
      <w:r w:rsidR="00D86A05" w:rsidRPr="00D86A05">
        <w:rPr>
          <w:rFonts w:asciiTheme="minorHAnsi" w:hAnsiTheme="minorHAnsi" w:cstheme="minorHAnsi"/>
          <w:color w:val="363636"/>
          <w:spacing w:val="-1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>ji</w:t>
      </w:r>
      <w:r>
        <w:rPr>
          <w:rFonts w:asciiTheme="minorHAnsi" w:hAnsiTheme="minorHAnsi" w:cstheme="minorHAnsi"/>
          <w:color w:val="363636"/>
          <w:w w:val="105"/>
        </w:rPr>
        <w:t>ná</w:t>
      </w:r>
      <w:r w:rsidR="00D86A05" w:rsidRPr="00D86A05">
        <w:rPr>
          <w:rFonts w:asciiTheme="minorHAnsi" w:hAnsiTheme="minorHAnsi" w:cstheme="minorHAnsi"/>
          <w:color w:val="232323"/>
          <w:spacing w:val="-8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rizika </w:t>
      </w:r>
      <w:r w:rsidRPr="00D86A05">
        <w:rPr>
          <w:rFonts w:asciiTheme="minorHAnsi" w:hAnsiTheme="minorHAnsi" w:cstheme="minorHAnsi"/>
          <w:color w:val="363636"/>
          <w:w w:val="105"/>
        </w:rPr>
        <w:t>vyplývající</w:t>
      </w:r>
      <w:r w:rsidR="00D86A05" w:rsidRPr="00D86A05">
        <w:rPr>
          <w:rFonts w:asciiTheme="minorHAnsi" w:hAnsiTheme="minorHAnsi" w:cstheme="minorHAnsi"/>
          <w:color w:val="363636"/>
          <w:w w:val="105"/>
        </w:rPr>
        <w:t xml:space="preserve"> z</w:t>
      </w:r>
      <w:r w:rsidR="00D86A05" w:rsidRPr="00D86A05">
        <w:rPr>
          <w:rFonts w:asciiTheme="minorHAnsi" w:hAnsiTheme="minorHAnsi" w:cstheme="minorHAnsi"/>
          <w:color w:val="363636"/>
          <w:spacing w:val="-2"/>
          <w:w w:val="105"/>
        </w:rPr>
        <w:t xml:space="preserve"> </w:t>
      </w:r>
      <w:r>
        <w:rPr>
          <w:rFonts w:asciiTheme="minorHAnsi" w:hAnsiTheme="minorHAnsi" w:cstheme="minorHAnsi"/>
          <w:color w:val="363636"/>
          <w:w w:val="105"/>
        </w:rPr>
        <w:t>I</w:t>
      </w:r>
      <w:r w:rsidRPr="00D86A05">
        <w:rPr>
          <w:rFonts w:asciiTheme="minorHAnsi" w:hAnsiTheme="minorHAnsi" w:cstheme="minorHAnsi"/>
          <w:color w:val="363636"/>
          <w:w w:val="105"/>
        </w:rPr>
        <w:t>nvestičního</w:t>
      </w:r>
      <w:r w:rsidR="00D86A05" w:rsidRPr="00D86A05">
        <w:rPr>
          <w:rFonts w:asciiTheme="minorHAnsi" w:hAnsiTheme="minorHAnsi" w:cstheme="minorHAnsi"/>
          <w:color w:val="363636"/>
          <w:spacing w:val="40"/>
          <w:w w:val="105"/>
        </w:rPr>
        <w:t xml:space="preserve"> </w:t>
      </w:r>
      <w:r w:rsidRPr="00D86A05">
        <w:rPr>
          <w:rFonts w:asciiTheme="minorHAnsi" w:hAnsiTheme="minorHAnsi" w:cstheme="minorHAnsi"/>
          <w:color w:val="232323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232323"/>
          <w:w w:val="105"/>
        </w:rPr>
        <w:t>;</w:t>
      </w:r>
    </w:p>
    <w:p w14:paraId="62DC2157" w14:textId="7B8CF713" w:rsidR="00D86A05" w:rsidRPr="00D86A05" w:rsidRDefault="00E716BC" w:rsidP="00D51E3F">
      <w:pPr>
        <w:pStyle w:val="Odstavecseseznamem"/>
        <w:numPr>
          <w:ilvl w:val="0"/>
          <w:numId w:val="1"/>
        </w:numPr>
        <w:tabs>
          <w:tab w:val="left" w:pos="1345"/>
        </w:tabs>
        <w:spacing w:before="120"/>
        <w:ind w:left="1344" w:hanging="284"/>
        <w:jc w:val="both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63636"/>
        </w:rPr>
        <w:t>sjednána</w:t>
      </w:r>
      <w:r w:rsidR="00D86A05" w:rsidRPr="00D86A05">
        <w:rPr>
          <w:rFonts w:asciiTheme="minorHAnsi" w:hAnsiTheme="minorHAnsi" w:cstheme="minorHAnsi"/>
          <w:color w:val="363636"/>
          <w:spacing w:val="51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s</w:t>
      </w:r>
      <w:r w:rsidR="00D86A05" w:rsidRPr="00D86A05">
        <w:rPr>
          <w:rFonts w:asciiTheme="minorHAnsi" w:hAnsiTheme="minorHAnsi" w:cstheme="minorHAnsi"/>
          <w:color w:val="363636"/>
          <w:spacing w:val="9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ohledem</w:t>
      </w:r>
      <w:r w:rsidR="00D86A05" w:rsidRPr="00D86A05">
        <w:rPr>
          <w:rFonts w:asciiTheme="minorHAnsi" w:hAnsiTheme="minorHAnsi" w:cstheme="minorHAnsi"/>
          <w:color w:val="363636"/>
          <w:spacing w:val="24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na</w:t>
      </w:r>
      <w:r w:rsidR="00D86A05" w:rsidRPr="00D86A05">
        <w:rPr>
          <w:rFonts w:asciiTheme="minorHAnsi" w:hAnsiTheme="minorHAnsi" w:cstheme="minorHAnsi"/>
          <w:color w:val="363636"/>
          <w:spacing w:val="28"/>
        </w:rPr>
        <w:t xml:space="preserve"> </w:t>
      </w:r>
      <w:r w:rsidRPr="00D86A05">
        <w:rPr>
          <w:rFonts w:asciiTheme="minorHAnsi" w:hAnsiTheme="minorHAnsi" w:cstheme="minorHAnsi"/>
          <w:color w:val="363636"/>
        </w:rPr>
        <w:t>odborné</w:t>
      </w:r>
      <w:r w:rsidR="00D86A05" w:rsidRPr="00D86A05">
        <w:rPr>
          <w:rFonts w:asciiTheme="minorHAnsi" w:hAnsiTheme="minorHAnsi" w:cstheme="minorHAnsi"/>
          <w:color w:val="363636"/>
          <w:spacing w:val="37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znalosti</w:t>
      </w:r>
      <w:r w:rsidR="00D86A05" w:rsidRPr="00D86A05">
        <w:rPr>
          <w:rFonts w:asciiTheme="minorHAnsi" w:hAnsiTheme="minorHAnsi" w:cstheme="minorHAnsi"/>
          <w:color w:val="363636"/>
          <w:spacing w:val="30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a</w:t>
      </w:r>
      <w:r w:rsidR="00D86A05" w:rsidRPr="00D86A05">
        <w:rPr>
          <w:rFonts w:asciiTheme="minorHAnsi" w:hAnsiTheme="minorHAnsi" w:cstheme="minorHAnsi"/>
          <w:color w:val="363636"/>
          <w:spacing w:val="31"/>
        </w:rPr>
        <w:t xml:space="preserve"> </w:t>
      </w:r>
      <w:r w:rsidR="00D86A05" w:rsidRPr="00D86A05">
        <w:rPr>
          <w:rFonts w:asciiTheme="minorHAnsi" w:hAnsiTheme="minorHAnsi" w:cstheme="minorHAnsi"/>
          <w:color w:val="363636"/>
        </w:rPr>
        <w:t>know-how</w:t>
      </w:r>
      <w:r w:rsidR="00D86A05" w:rsidRPr="00D86A05">
        <w:rPr>
          <w:rFonts w:asciiTheme="minorHAnsi" w:hAnsiTheme="minorHAnsi" w:cstheme="minorHAnsi"/>
          <w:color w:val="363636"/>
          <w:spacing w:val="30"/>
        </w:rPr>
        <w:t xml:space="preserve"> </w:t>
      </w:r>
      <w:r w:rsidR="00D86A05" w:rsidRPr="00D86A05">
        <w:rPr>
          <w:rFonts w:asciiTheme="minorHAnsi" w:hAnsiTheme="minorHAnsi" w:cstheme="minorHAnsi"/>
          <w:color w:val="0C0C0C"/>
          <w:spacing w:val="-2"/>
        </w:rPr>
        <w:t>ln</w:t>
      </w:r>
      <w:r w:rsidR="00D86A05" w:rsidRPr="00D86A05">
        <w:rPr>
          <w:rFonts w:asciiTheme="minorHAnsi" w:hAnsiTheme="minorHAnsi" w:cstheme="minorHAnsi"/>
          <w:color w:val="363636"/>
          <w:spacing w:val="-2"/>
        </w:rPr>
        <w:t>vestora;</w:t>
      </w:r>
    </w:p>
    <w:p w14:paraId="37CDB2BD" w14:textId="12AE65A7" w:rsidR="00A6453F" w:rsidRPr="00592AD8" w:rsidRDefault="00E716BC" w:rsidP="00D51E3F">
      <w:pPr>
        <w:pStyle w:val="Odstavecseseznamem"/>
        <w:numPr>
          <w:ilvl w:val="0"/>
          <w:numId w:val="1"/>
        </w:numPr>
        <w:tabs>
          <w:tab w:val="left" w:pos="1342"/>
        </w:tabs>
        <w:spacing w:before="120"/>
        <w:ind w:left="1355" w:hanging="284"/>
        <w:jc w:val="both"/>
        <w:rPr>
          <w:rFonts w:asciiTheme="minorHAnsi" w:hAnsiTheme="minorHAnsi" w:cstheme="minorHAnsi"/>
          <w:b/>
        </w:rPr>
      </w:pPr>
      <w:r w:rsidRPr="00592AD8">
        <w:rPr>
          <w:rFonts w:asciiTheme="minorHAnsi" w:hAnsiTheme="minorHAnsi" w:cstheme="minorHAnsi"/>
          <w:color w:val="363636"/>
        </w:rPr>
        <w:t>Smluvními</w:t>
      </w:r>
      <w:r w:rsidR="00D86A05" w:rsidRPr="00592AD8">
        <w:rPr>
          <w:rFonts w:asciiTheme="minorHAnsi" w:hAnsiTheme="minorHAnsi" w:cstheme="minorHAnsi"/>
          <w:color w:val="363636"/>
        </w:rPr>
        <w:t xml:space="preserve"> stranami </w:t>
      </w:r>
      <w:r w:rsidRPr="00592AD8">
        <w:rPr>
          <w:rFonts w:asciiTheme="minorHAnsi" w:hAnsiTheme="minorHAnsi" w:cstheme="minorHAnsi"/>
          <w:color w:val="363636"/>
        </w:rPr>
        <w:t>považována</w:t>
      </w:r>
      <w:r w:rsidR="00D86A05" w:rsidRPr="00592AD8">
        <w:rPr>
          <w:rFonts w:asciiTheme="minorHAnsi" w:hAnsiTheme="minorHAnsi" w:cstheme="minorHAnsi"/>
          <w:color w:val="363636"/>
        </w:rPr>
        <w:t xml:space="preserve"> za </w:t>
      </w:r>
      <w:r w:rsidRPr="00592AD8">
        <w:rPr>
          <w:rFonts w:asciiTheme="minorHAnsi" w:hAnsiTheme="minorHAnsi" w:cstheme="minorHAnsi"/>
          <w:color w:val="363636"/>
        </w:rPr>
        <w:t>sjednaná</w:t>
      </w:r>
      <w:r w:rsidR="00D86A05" w:rsidRPr="00592AD8">
        <w:rPr>
          <w:rFonts w:asciiTheme="minorHAnsi" w:hAnsiTheme="minorHAnsi" w:cstheme="minorHAnsi"/>
          <w:color w:val="363636"/>
        </w:rPr>
        <w:t xml:space="preserve"> v souladu s </w:t>
      </w:r>
      <w:r w:rsidRPr="00592AD8">
        <w:rPr>
          <w:rFonts w:asciiTheme="minorHAnsi" w:hAnsiTheme="minorHAnsi" w:cstheme="minorHAnsi"/>
          <w:color w:val="363636"/>
        </w:rPr>
        <w:t>dobrými</w:t>
      </w:r>
      <w:r w:rsidR="00D86A05" w:rsidRPr="00592AD8">
        <w:rPr>
          <w:rFonts w:asciiTheme="minorHAnsi" w:hAnsiTheme="minorHAnsi" w:cstheme="minorHAnsi"/>
          <w:color w:val="363636"/>
        </w:rPr>
        <w:t xml:space="preserve"> mravy a </w:t>
      </w:r>
      <w:r w:rsidRPr="00592AD8">
        <w:rPr>
          <w:rFonts w:asciiTheme="minorHAnsi" w:hAnsiTheme="minorHAnsi" w:cstheme="minorHAnsi"/>
          <w:color w:val="363636"/>
        </w:rPr>
        <w:t>veřejným</w:t>
      </w:r>
      <w:r w:rsidR="00592AD8" w:rsidRPr="00592AD8">
        <w:rPr>
          <w:rFonts w:asciiTheme="minorHAnsi" w:hAnsiTheme="minorHAnsi" w:cstheme="minorHAnsi"/>
          <w:color w:val="363636"/>
        </w:rPr>
        <w:t xml:space="preserve"> </w:t>
      </w:r>
      <w:r w:rsidRPr="00592AD8">
        <w:rPr>
          <w:rFonts w:asciiTheme="minorHAnsi" w:hAnsiTheme="minorHAnsi" w:cstheme="minorHAnsi"/>
          <w:color w:val="363636"/>
        </w:rPr>
        <w:t>pořádkem</w:t>
      </w:r>
      <w:r w:rsidR="00D86A05" w:rsidRPr="00592AD8">
        <w:rPr>
          <w:rFonts w:asciiTheme="minorHAnsi" w:hAnsiTheme="minorHAnsi" w:cstheme="minorHAnsi"/>
          <w:color w:val="363636"/>
        </w:rPr>
        <w:t>.</w:t>
      </w:r>
    </w:p>
    <w:p w14:paraId="49FE3343" w14:textId="77777777" w:rsidR="00585892" w:rsidRDefault="00585892" w:rsidP="00D51E3F">
      <w:pPr>
        <w:pStyle w:val="Odstavecseseznamem"/>
        <w:tabs>
          <w:tab w:val="left" w:pos="828"/>
        </w:tabs>
        <w:spacing w:before="120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  <w:bookmarkStart w:id="12" w:name="IX._Přechod_a_postoupení_Smlouvy,_započt"/>
      <w:bookmarkEnd w:id="12"/>
    </w:p>
    <w:p w14:paraId="27490E9A" w14:textId="425870A0" w:rsidR="00585892" w:rsidRDefault="00585892" w:rsidP="00D51E3F">
      <w:pPr>
        <w:numPr>
          <w:ilvl w:val="0"/>
          <w:numId w:val="3"/>
        </w:numPr>
        <w:tabs>
          <w:tab w:val="left" w:pos="831"/>
        </w:tabs>
        <w:ind w:left="830" w:hanging="284"/>
        <w:jc w:val="center"/>
        <w:rPr>
          <w:rFonts w:asciiTheme="minorHAnsi" w:hAnsiTheme="minorHAnsi" w:cstheme="minorHAnsi"/>
          <w:b/>
          <w:bCs/>
          <w:color w:val="070707"/>
        </w:rPr>
      </w:pPr>
      <w:bookmarkStart w:id="13" w:name="_Ref134693274"/>
      <w:r w:rsidRPr="00585892">
        <w:rPr>
          <w:rFonts w:asciiTheme="minorHAnsi" w:hAnsiTheme="minorHAnsi" w:cstheme="minorHAnsi"/>
          <w:b/>
          <w:bCs/>
          <w:color w:val="070707"/>
        </w:rPr>
        <w:t>Přechod a postoupení Smlouvy</w:t>
      </w:r>
      <w:bookmarkEnd w:id="13"/>
    </w:p>
    <w:p w14:paraId="0C44CE0D" w14:textId="35DECA4F" w:rsidR="00585892" w:rsidRPr="00585892" w:rsidRDefault="00E716BC" w:rsidP="00D51E3F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  <w:bookmarkStart w:id="14" w:name="_Ref134480055"/>
      <w:r>
        <w:rPr>
          <w:rFonts w:asciiTheme="minorHAnsi" w:hAnsiTheme="minorHAnsi" w:cstheme="minorHAnsi"/>
          <w:color w:val="343434"/>
          <w:w w:val="105"/>
        </w:rPr>
        <w:t xml:space="preserve">V </w:t>
      </w:r>
      <w:r w:rsidRPr="00D86A05">
        <w:rPr>
          <w:rFonts w:asciiTheme="minorHAnsi" w:hAnsiTheme="minorHAnsi" w:cstheme="minorHAnsi"/>
          <w:color w:val="343434"/>
          <w:w w:val="105"/>
        </w:rPr>
        <w:t>případě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úmyslu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="00585892">
        <w:rPr>
          <w:rFonts w:asciiTheme="minorHAnsi" w:hAnsiTheme="minorHAnsi" w:cstheme="minorHAnsi"/>
          <w:color w:val="070707"/>
          <w:w w:val="105"/>
        </w:rPr>
        <w:t>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nvestora </w:t>
      </w:r>
      <w:r w:rsidRPr="00D86A05">
        <w:rPr>
          <w:rFonts w:asciiTheme="minorHAnsi" w:hAnsiTheme="minorHAnsi" w:cstheme="minorHAnsi"/>
          <w:color w:val="343434"/>
          <w:w w:val="105"/>
        </w:rPr>
        <w:t>převést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svá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p</w:t>
      </w:r>
      <w:r>
        <w:rPr>
          <w:rFonts w:asciiTheme="minorHAnsi" w:hAnsiTheme="minorHAnsi" w:cstheme="minorHAnsi"/>
          <w:color w:val="343434"/>
          <w:w w:val="105"/>
        </w:rPr>
        <w:t>ráva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a </w:t>
      </w:r>
      <w:r w:rsidRPr="00D86A05">
        <w:rPr>
          <w:rFonts w:asciiTheme="minorHAnsi" w:hAnsiTheme="minorHAnsi" w:cstheme="minorHAnsi"/>
          <w:color w:val="343434"/>
          <w:w w:val="105"/>
        </w:rPr>
        <w:t>povinnosti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444444"/>
          <w:w w:val="105"/>
        </w:rPr>
        <w:t xml:space="preserve">k </w:t>
      </w:r>
      <w:r>
        <w:rPr>
          <w:rFonts w:asciiTheme="minorHAnsi" w:hAnsiTheme="minorHAnsi" w:cstheme="minorHAnsi"/>
          <w:color w:val="070707"/>
          <w:w w:val="105"/>
        </w:rPr>
        <w:t>I</w:t>
      </w:r>
      <w:r w:rsidRPr="00D86A05">
        <w:rPr>
          <w:rFonts w:asciiTheme="minorHAnsi" w:hAnsiTheme="minorHAnsi" w:cstheme="minorHAnsi"/>
          <w:color w:val="343434"/>
          <w:w w:val="105"/>
        </w:rPr>
        <w:t>nvest</w:t>
      </w:r>
      <w:r>
        <w:rPr>
          <w:rFonts w:asciiTheme="minorHAnsi" w:hAnsiTheme="minorHAnsi" w:cstheme="minorHAnsi"/>
          <w:color w:val="343434"/>
          <w:w w:val="105"/>
        </w:rPr>
        <w:t>iční</w:t>
      </w:r>
      <w:r w:rsidRPr="00D86A05">
        <w:rPr>
          <w:rFonts w:asciiTheme="minorHAnsi" w:hAnsiTheme="minorHAnsi" w:cstheme="minorHAnsi"/>
          <w:color w:val="343434"/>
          <w:w w:val="105"/>
        </w:rPr>
        <w:t>mu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444444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444444"/>
          <w:w w:val="105"/>
        </w:rPr>
        <w:t xml:space="preserve">, </w:t>
      </w:r>
      <w:r w:rsidR="00585892">
        <w:rPr>
          <w:rFonts w:asciiTheme="minorHAnsi" w:hAnsiTheme="minorHAnsi" w:cstheme="minorHAnsi"/>
          <w:color w:val="444444"/>
          <w:w w:val="105"/>
        </w:rPr>
        <w:t>p</w:t>
      </w:r>
      <w:r w:rsidRPr="00D86A05">
        <w:rPr>
          <w:rFonts w:asciiTheme="minorHAnsi" w:hAnsiTheme="minorHAnsi" w:cstheme="minorHAnsi"/>
          <w:color w:val="343434"/>
          <w:w w:val="105"/>
        </w:rPr>
        <w:t>ozemkům</w:t>
      </w:r>
      <w:r w:rsidR="00585892">
        <w:rPr>
          <w:rFonts w:asciiTheme="minorHAnsi" w:hAnsiTheme="minorHAnsi" w:cstheme="minorHAnsi"/>
          <w:color w:val="343434"/>
          <w:w w:val="105"/>
        </w:rPr>
        <w:t xml:space="preserve">/stavbám určeným k realizaci Investičního záměru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nebo </w:t>
      </w:r>
      <w:r w:rsidRPr="00D86A05">
        <w:rPr>
          <w:rFonts w:asciiTheme="minorHAnsi" w:hAnsiTheme="minorHAnsi" w:cstheme="minorHAnsi"/>
          <w:color w:val="343434"/>
          <w:w w:val="105"/>
        </w:rPr>
        <w:t>kterékoli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jejich </w:t>
      </w:r>
      <w:r w:rsidRPr="00D86A05">
        <w:rPr>
          <w:rFonts w:asciiTheme="minorHAnsi" w:hAnsiTheme="minorHAnsi" w:cstheme="minorHAnsi"/>
          <w:color w:val="343434"/>
          <w:w w:val="105"/>
        </w:rPr>
        <w:t>části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, na jin</w:t>
      </w:r>
      <w:r>
        <w:rPr>
          <w:rFonts w:asciiTheme="minorHAnsi" w:hAnsiTheme="minorHAnsi" w:cstheme="minorHAnsi"/>
          <w:color w:val="343434"/>
          <w:w w:val="105"/>
        </w:rPr>
        <w:t>ý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subjekt, je </w:t>
      </w:r>
      <w:r w:rsidR="00D86A05" w:rsidRPr="00D86A05">
        <w:rPr>
          <w:rFonts w:asciiTheme="minorHAnsi" w:hAnsiTheme="minorHAnsi" w:cstheme="minorHAnsi"/>
          <w:color w:val="070707"/>
          <w:w w:val="105"/>
        </w:rPr>
        <w:t>I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nvestor</w:t>
      </w:r>
      <w:r w:rsidR="00D86A05" w:rsidRPr="00D86A05">
        <w:rPr>
          <w:rFonts w:asciiTheme="minorHAnsi" w:hAnsiTheme="minorHAnsi" w:cstheme="minorHAnsi"/>
          <w:color w:val="343434"/>
          <w:spacing w:val="3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povinen M</w:t>
      </w:r>
      <w:r>
        <w:rPr>
          <w:rFonts w:asciiTheme="minorHAnsi" w:hAnsiTheme="minorHAnsi" w:cstheme="minorHAnsi"/>
          <w:color w:val="343434"/>
          <w:w w:val="105"/>
        </w:rPr>
        <w:t>Č</w:t>
      </w:r>
      <w:r w:rsidR="00D86A05" w:rsidRPr="00D86A05">
        <w:rPr>
          <w:rFonts w:asciiTheme="minorHAnsi" w:hAnsiTheme="minorHAnsi" w:cstheme="minorHAnsi"/>
          <w:color w:val="343434"/>
          <w:spacing w:val="-3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o tomto </w:t>
      </w:r>
      <w:r w:rsidRPr="00D86A05">
        <w:rPr>
          <w:rFonts w:asciiTheme="minorHAnsi" w:hAnsiTheme="minorHAnsi" w:cstheme="minorHAnsi"/>
          <w:color w:val="343434"/>
          <w:w w:val="105"/>
        </w:rPr>
        <w:t>svém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úmys</w:t>
      </w:r>
      <w:r w:rsidRPr="00D86A05">
        <w:rPr>
          <w:rFonts w:asciiTheme="minorHAnsi" w:hAnsiTheme="minorHAnsi" w:cstheme="minorHAnsi"/>
          <w:color w:val="606060"/>
          <w:w w:val="105"/>
        </w:rPr>
        <w:t>l</w:t>
      </w:r>
      <w:r w:rsidRPr="00D86A05">
        <w:rPr>
          <w:rFonts w:asciiTheme="minorHAnsi" w:hAnsiTheme="minorHAnsi" w:cstheme="minorHAnsi"/>
          <w:color w:val="343434"/>
          <w:w w:val="105"/>
        </w:rPr>
        <w:t>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bez </w:t>
      </w:r>
      <w:r w:rsidRPr="00D86A05">
        <w:rPr>
          <w:rFonts w:asciiTheme="minorHAnsi" w:hAnsiTheme="minorHAnsi" w:cstheme="minorHAnsi"/>
          <w:color w:val="343434"/>
          <w:w w:val="105"/>
        </w:rPr>
        <w:t>zbytečného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odkladu a v </w:t>
      </w:r>
      <w:r w:rsidRPr="00D86A05">
        <w:rPr>
          <w:rFonts w:asciiTheme="minorHAnsi" w:hAnsiTheme="minorHAnsi" w:cstheme="minorHAnsi"/>
          <w:color w:val="343434"/>
          <w:w w:val="105"/>
        </w:rPr>
        <w:t>přim</w:t>
      </w:r>
      <w:r>
        <w:rPr>
          <w:rFonts w:asciiTheme="minorHAnsi" w:hAnsiTheme="minorHAnsi" w:cstheme="minorHAnsi"/>
          <w:color w:val="343434"/>
          <w:w w:val="105"/>
        </w:rPr>
        <w:t>ěř</w:t>
      </w:r>
      <w:r w:rsidRPr="00D86A05">
        <w:rPr>
          <w:rFonts w:asciiTheme="minorHAnsi" w:hAnsiTheme="minorHAnsi" w:cstheme="minorHAnsi"/>
          <w:color w:val="343434"/>
          <w:w w:val="105"/>
        </w:rPr>
        <w:t>eném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předstihu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písemnou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formou </w:t>
      </w:r>
      <w:r w:rsidRPr="00D86A05">
        <w:rPr>
          <w:rFonts w:asciiTheme="minorHAnsi" w:hAnsiTheme="minorHAnsi" w:cstheme="minorHAnsi"/>
          <w:color w:val="343434"/>
          <w:w w:val="105"/>
        </w:rPr>
        <w:t>vyrozumět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. </w:t>
      </w:r>
      <w:r>
        <w:rPr>
          <w:rFonts w:asciiTheme="minorHAnsi" w:hAnsiTheme="minorHAnsi" w:cstheme="minorHAnsi"/>
          <w:color w:val="343434"/>
          <w:w w:val="105"/>
        </w:rPr>
        <w:t>V</w:t>
      </w:r>
      <w:r w:rsidR="00D86A05" w:rsidRPr="00D86A05">
        <w:rPr>
          <w:rFonts w:asciiTheme="minorHAnsi" w:hAnsiTheme="minorHAnsi" w:cstheme="minorHAnsi"/>
          <w:color w:val="343434"/>
          <w:spacing w:val="-21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tomto </w:t>
      </w:r>
      <w:r w:rsidRPr="00D86A05">
        <w:rPr>
          <w:rFonts w:asciiTheme="minorHAnsi" w:hAnsiTheme="minorHAnsi" w:cstheme="minorHAnsi"/>
          <w:color w:val="343434"/>
          <w:w w:val="105"/>
        </w:rPr>
        <w:t>vyrozuměn</w:t>
      </w:r>
      <w:r>
        <w:rPr>
          <w:rFonts w:asciiTheme="minorHAnsi" w:hAnsiTheme="minorHAnsi" w:cstheme="minorHAnsi"/>
          <w:color w:val="343434"/>
          <w:w w:val="105"/>
        </w:rPr>
        <w:t>í</w:t>
      </w:r>
      <w:r w:rsidR="00D86A05" w:rsidRPr="00D86A05">
        <w:rPr>
          <w:rFonts w:asciiTheme="minorHAnsi" w:hAnsiTheme="minorHAnsi" w:cstheme="minorHAnsi"/>
          <w:color w:val="343434"/>
          <w:spacing w:val="-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444444"/>
          <w:w w:val="105"/>
        </w:rPr>
        <w:t xml:space="preserve">Investor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poskytne dostatek </w:t>
      </w:r>
      <w:r w:rsidRPr="00D86A05">
        <w:rPr>
          <w:rFonts w:asciiTheme="minorHAnsi" w:hAnsiTheme="minorHAnsi" w:cstheme="minorHAnsi"/>
          <w:color w:val="343434"/>
          <w:w w:val="105"/>
        </w:rPr>
        <w:t>informací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o </w:t>
      </w:r>
      <w:r w:rsidRPr="00D86A05">
        <w:rPr>
          <w:rFonts w:asciiTheme="minorHAnsi" w:hAnsiTheme="minorHAnsi" w:cstheme="minorHAnsi"/>
          <w:color w:val="343434"/>
          <w:w w:val="105"/>
        </w:rPr>
        <w:t>svém</w:t>
      </w:r>
      <w:r w:rsidR="00D86A05" w:rsidRPr="00D86A05">
        <w:rPr>
          <w:rFonts w:asciiTheme="minorHAnsi" w:hAnsiTheme="minorHAnsi" w:cstheme="minorHAnsi"/>
          <w:color w:val="343434"/>
          <w:spacing w:val="-13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záměru</w:t>
      </w:r>
      <w:r w:rsidR="00D86A05" w:rsidRPr="00D86A05">
        <w:rPr>
          <w:rFonts w:asciiTheme="minorHAnsi" w:hAnsiTheme="minorHAnsi" w:cstheme="minorHAnsi"/>
          <w:color w:val="343434"/>
          <w:spacing w:val="-7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ve</w:t>
      </w:r>
      <w:r w:rsidR="00D86A05" w:rsidRPr="00D86A05">
        <w:rPr>
          <w:rFonts w:asciiTheme="minorHAnsi" w:hAnsiTheme="minorHAnsi" w:cstheme="minorHAnsi"/>
          <w:color w:val="343434"/>
          <w:spacing w:val="-15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vztahu</w:t>
      </w:r>
      <w:r w:rsidR="00D86A05" w:rsidRPr="00D86A05">
        <w:rPr>
          <w:rFonts w:asciiTheme="minorHAnsi" w:hAnsiTheme="minorHAnsi" w:cstheme="minorHAnsi"/>
          <w:color w:val="343434"/>
          <w:spacing w:val="-10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k </w:t>
      </w:r>
      <w:r w:rsidRPr="00D86A05">
        <w:rPr>
          <w:rFonts w:asciiTheme="minorHAnsi" w:hAnsiTheme="minorHAnsi" w:cstheme="minorHAnsi"/>
          <w:color w:val="343434"/>
          <w:w w:val="105"/>
        </w:rPr>
        <w:t>naplněn</w:t>
      </w:r>
      <w:r>
        <w:rPr>
          <w:rFonts w:asciiTheme="minorHAnsi" w:hAnsiTheme="minorHAnsi" w:cstheme="minorHAnsi"/>
          <w:color w:val="343434"/>
          <w:w w:val="105"/>
        </w:rPr>
        <w:t>í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 </w:t>
      </w:r>
      <w:r w:rsidRPr="00D86A05">
        <w:rPr>
          <w:rFonts w:asciiTheme="minorHAnsi" w:hAnsiTheme="minorHAnsi" w:cstheme="minorHAnsi"/>
          <w:color w:val="343434"/>
          <w:w w:val="105"/>
        </w:rPr>
        <w:t>účelu</w:t>
      </w:r>
      <w:r w:rsidR="00D86A05" w:rsidRPr="00D86A05">
        <w:rPr>
          <w:rFonts w:asciiTheme="minorHAnsi" w:hAnsiTheme="minorHAnsi" w:cstheme="minorHAnsi"/>
          <w:color w:val="343434"/>
          <w:spacing w:val="-15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343434"/>
          <w:w w:val="105"/>
        </w:rPr>
        <w:t>t</w:t>
      </w:r>
      <w:r>
        <w:rPr>
          <w:rFonts w:asciiTheme="minorHAnsi" w:hAnsiTheme="minorHAnsi" w:cstheme="minorHAnsi"/>
          <w:color w:val="343434"/>
          <w:w w:val="105"/>
        </w:rPr>
        <w:t>é</w:t>
      </w:r>
      <w:r w:rsidR="00D86A05" w:rsidRPr="00D86A05">
        <w:rPr>
          <w:rFonts w:asciiTheme="minorHAnsi" w:hAnsiTheme="minorHAnsi" w:cstheme="minorHAnsi"/>
          <w:color w:val="343434"/>
          <w:w w:val="105"/>
        </w:rPr>
        <w:t xml:space="preserve">to </w:t>
      </w:r>
      <w:r w:rsidR="00D86A05" w:rsidRPr="00D86A05">
        <w:rPr>
          <w:rFonts w:asciiTheme="minorHAnsi" w:hAnsiTheme="minorHAnsi" w:cstheme="minorHAnsi"/>
          <w:color w:val="343434"/>
          <w:spacing w:val="-2"/>
          <w:w w:val="105"/>
        </w:rPr>
        <w:t>Smlouvy.</w:t>
      </w:r>
      <w:bookmarkEnd w:id="14"/>
    </w:p>
    <w:p w14:paraId="05267F2F" w14:textId="77777777" w:rsidR="005457B0" w:rsidRPr="005457B0" w:rsidRDefault="00D86A05" w:rsidP="00D51E3F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  <w:r w:rsidRPr="00585892">
        <w:rPr>
          <w:rFonts w:asciiTheme="minorHAnsi" w:hAnsiTheme="minorHAnsi" w:cstheme="minorHAnsi"/>
          <w:color w:val="343434"/>
        </w:rPr>
        <w:t>Tat</w:t>
      </w:r>
      <w:r w:rsidR="00E716BC" w:rsidRPr="00585892">
        <w:rPr>
          <w:rFonts w:asciiTheme="minorHAnsi" w:hAnsiTheme="minorHAnsi" w:cstheme="minorHAnsi"/>
          <w:color w:val="343434"/>
        </w:rPr>
        <w:t>o</w:t>
      </w:r>
      <w:r w:rsidRPr="00585892">
        <w:rPr>
          <w:rFonts w:asciiTheme="minorHAnsi" w:hAnsiTheme="minorHAnsi" w:cstheme="minorHAnsi"/>
          <w:color w:val="343434"/>
        </w:rPr>
        <w:t xml:space="preserve"> Smlouva, </w:t>
      </w:r>
      <w:r w:rsidR="00E716BC" w:rsidRPr="00585892">
        <w:rPr>
          <w:rFonts w:asciiTheme="minorHAnsi" w:hAnsiTheme="minorHAnsi" w:cstheme="minorHAnsi"/>
          <w:color w:val="343434"/>
        </w:rPr>
        <w:t>jednotlivá</w:t>
      </w:r>
      <w:r w:rsidRPr="00585892">
        <w:rPr>
          <w:rFonts w:asciiTheme="minorHAnsi" w:hAnsiTheme="minorHAnsi" w:cstheme="minorHAnsi"/>
          <w:color w:val="343434"/>
          <w:spacing w:val="39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pr</w:t>
      </w:r>
      <w:r w:rsidR="00E716BC" w:rsidRPr="00585892">
        <w:rPr>
          <w:rFonts w:asciiTheme="minorHAnsi" w:hAnsiTheme="minorHAnsi" w:cstheme="minorHAnsi"/>
          <w:color w:val="343434"/>
        </w:rPr>
        <w:t>á</w:t>
      </w:r>
      <w:r w:rsidRPr="00585892">
        <w:rPr>
          <w:rFonts w:asciiTheme="minorHAnsi" w:hAnsiTheme="minorHAnsi" w:cstheme="minorHAnsi"/>
          <w:color w:val="343434"/>
        </w:rPr>
        <w:t>va</w:t>
      </w:r>
      <w:r w:rsidRPr="00585892">
        <w:rPr>
          <w:rFonts w:asciiTheme="minorHAnsi" w:hAnsiTheme="minorHAnsi" w:cstheme="minorHAnsi"/>
          <w:color w:val="343434"/>
          <w:spacing w:val="36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a</w:t>
      </w:r>
      <w:r w:rsidRPr="00585892">
        <w:rPr>
          <w:rFonts w:asciiTheme="minorHAnsi" w:hAnsiTheme="minorHAnsi" w:cstheme="minorHAnsi"/>
          <w:color w:val="343434"/>
          <w:spacing w:val="27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povinnosti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z t</w:t>
      </w:r>
      <w:r w:rsidR="00E716BC" w:rsidRPr="00585892">
        <w:rPr>
          <w:rFonts w:asciiTheme="minorHAnsi" w:hAnsiTheme="minorHAnsi" w:cstheme="minorHAnsi"/>
          <w:color w:val="343434"/>
        </w:rPr>
        <w:t>é</w:t>
      </w:r>
      <w:r w:rsidRPr="00585892">
        <w:rPr>
          <w:rFonts w:asciiTheme="minorHAnsi" w:hAnsiTheme="minorHAnsi" w:cstheme="minorHAnsi"/>
          <w:color w:val="343434"/>
        </w:rPr>
        <w:t>to Smlouvy</w:t>
      </w:r>
      <w:r w:rsidRPr="00585892">
        <w:rPr>
          <w:rFonts w:asciiTheme="minorHAnsi" w:hAnsiTheme="minorHAnsi" w:cstheme="minorHAnsi"/>
          <w:color w:val="343434"/>
          <w:spacing w:val="36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vyp</w:t>
      </w:r>
      <w:r w:rsidR="00E716BC" w:rsidRPr="00585892">
        <w:rPr>
          <w:rFonts w:asciiTheme="minorHAnsi" w:hAnsiTheme="minorHAnsi" w:cstheme="minorHAnsi"/>
          <w:color w:val="070707"/>
        </w:rPr>
        <w:t>l</w:t>
      </w:r>
      <w:r w:rsidR="00E716BC" w:rsidRPr="00585892">
        <w:rPr>
          <w:rFonts w:asciiTheme="minorHAnsi" w:hAnsiTheme="minorHAnsi" w:cstheme="minorHAnsi"/>
          <w:color w:val="343434"/>
        </w:rPr>
        <w:t>ývající</w:t>
      </w:r>
      <w:r w:rsidRPr="00585892">
        <w:rPr>
          <w:rFonts w:asciiTheme="minorHAnsi" w:hAnsiTheme="minorHAnsi" w:cstheme="minorHAnsi"/>
          <w:color w:val="343434"/>
        </w:rPr>
        <w:t xml:space="preserve"> a</w:t>
      </w:r>
      <w:r w:rsidR="00585892">
        <w:rPr>
          <w:rFonts w:asciiTheme="minorHAnsi" w:hAnsiTheme="minorHAnsi" w:cstheme="minorHAnsi"/>
          <w:color w:val="343434"/>
        </w:rPr>
        <w:t xml:space="preserve"> práva k</w:t>
      </w:r>
      <w:r w:rsidRPr="00585892">
        <w:rPr>
          <w:rFonts w:asciiTheme="minorHAnsi" w:hAnsiTheme="minorHAnsi" w:cstheme="minorHAnsi"/>
          <w:color w:val="343434"/>
        </w:rPr>
        <w:t xml:space="preserve"> </w:t>
      </w:r>
      <w:r w:rsidR="00585892">
        <w:rPr>
          <w:rFonts w:asciiTheme="minorHAnsi" w:hAnsiTheme="minorHAnsi" w:cstheme="minorHAnsi"/>
          <w:color w:val="343434"/>
        </w:rPr>
        <w:t>p</w:t>
      </w:r>
      <w:r w:rsidRPr="00585892">
        <w:rPr>
          <w:rFonts w:asciiTheme="minorHAnsi" w:hAnsiTheme="minorHAnsi" w:cstheme="minorHAnsi"/>
          <w:color w:val="1F1F1F"/>
        </w:rPr>
        <w:t>ozemk</w:t>
      </w:r>
      <w:r w:rsidR="00585892">
        <w:rPr>
          <w:rFonts w:asciiTheme="minorHAnsi" w:hAnsiTheme="minorHAnsi" w:cstheme="minorHAnsi"/>
          <w:color w:val="1F1F1F"/>
        </w:rPr>
        <w:t>ům/</w:t>
      </w:r>
      <w:r w:rsidR="00585892">
        <w:rPr>
          <w:rFonts w:asciiTheme="minorHAnsi" w:hAnsiTheme="minorHAnsi" w:cstheme="minorHAnsi"/>
          <w:color w:val="343434"/>
          <w:w w:val="105"/>
        </w:rPr>
        <w:t xml:space="preserve">stavbám určeným k realizaci Investičního záměru </w:t>
      </w:r>
      <w:r w:rsidRPr="00585892">
        <w:rPr>
          <w:rFonts w:asciiTheme="minorHAnsi" w:hAnsiTheme="minorHAnsi" w:cstheme="minorHAnsi"/>
          <w:color w:val="343434"/>
        </w:rPr>
        <w:t xml:space="preserve">nebo </w:t>
      </w:r>
      <w:r w:rsidRPr="00585892">
        <w:rPr>
          <w:rFonts w:asciiTheme="minorHAnsi" w:hAnsiTheme="minorHAnsi" w:cstheme="minorHAnsi"/>
          <w:color w:val="444444"/>
        </w:rPr>
        <w:t xml:space="preserve">jejich </w:t>
      </w:r>
      <w:r w:rsidR="00E716BC" w:rsidRPr="00585892">
        <w:rPr>
          <w:rFonts w:asciiTheme="minorHAnsi" w:hAnsiTheme="minorHAnsi" w:cstheme="minorHAnsi"/>
          <w:color w:val="444444"/>
        </w:rPr>
        <w:t>část</w:t>
      </w:r>
      <w:r w:rsidR="00585892">
        <w:rPr>
          <w:rFonts w:asciiTheme="minorHAnsi" w:hAnsiTheme="minorHAnsi" w:cstheme="minorHAnsi"/>
          <w:color w:val="444444"/>
        </w:rPr>
        <w:t>em</w:t>
      </w:r>
      <w:r w:rsidRPr="00585892">
        <w:rPr>
          <w:rFonts w:asciiTheme="minorHAnsi" w:hAnsiTheme="minorHAnsi" w:cstheme="minorHAnsi"/>
          <w:color w:val="444444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nesmí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b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ý</w:t>
      </w:r>
      <w:r w:rsidRPr="00585892">
        <w:rPr>
          <w:rFonts w:asciiTheme="minorHAnsi" w:hAnsiTheme="minorHAnsi" w:cstheme="minorHAnsi"/>
          <w:color w:val="343434"/>
          <w:w w:val="110"/>
        </w:rPr>
        <w:t>t</w:t>
      </w:r>
      <w:r w:rsidRPr="00585892">
        <w:rPr>
          <w:rFonts w:asciiTheme="minorHAnsi" w:hAnsiTheme="minorHAnsi" w:cstheme="minorHAnsi"/>
          <w:color w:val="343434"/>
          <w:spacing w:val="69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postoupeny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1F1F1F"/>
          <w:w w:val="110"/>
        </w:rPr>
        <w:t>nebo</w:t>
      </w:r>
      <w:r w:rsidRPr="00585892">
        <w:rPr>
          <w:rFonts w:asciiTheme="minorHAnsi" w:hAnsiTheme="minorHAnsi" w:cstheme="minorHAnsi"/>
          <w:color w:val="1F1F1F"/>
          <w:spacing w:val="40"/>
          <w:w w:val="11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převedeny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bez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předchozího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  <w:w w:val="110"/>
        </w:rPr>
        <w:t>písemného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Pr="00585892">
        <w:rPr>
          <w:rFonts w:asciiTheme="minorHAnsi" w:hAnsiTheme="minorHAnsi" w:cstheme="minorHAnsi"/>
          <w:color w:val="343434"/>
          <w:w w:val="110"/>
        </w:rPr>
        <w:t>souhlasu</w:t>
      </w:r>
      <w:r w:rsidRPr="00585892">
        <w:rPr>
          <w:rFonts w:asciiTheme="minorHAnsi" w:hAnsiTheme="minorHAnsi" w:cstheme="minorHAnsi"/>
          <w:color w:val="343434"/>
          <w:spacing w:val="40"/>
          <w:w w:val="110"/>
        </w:rPr>
        <w:t xml:space="preserve"> </w:t>
      </w:r>
      <w:r w:rsidR="00585892">
        <w:rPr>
          <w:rFonts w:asciiTheme="minorHAnsi" w:hAnsiTheme="minorHAnsi" w:cstheme="minorHAnsi"/>
          <w:color w:val="343434"/>
          <w:w w:val="110"/>
        </w:rPr>
        <w:t>MČ</w:t>
      </w:r>
      <w:r w:rsidRPr="00585892">
        <w:rPr>
          <w:rFonts w:asciiTheme="minorHAnsi" w:hAnsiTheme="minorHAnsi" w:cstheme="minorHAnsi"/>
          <w:color w:val="343434"/>
        </w:rPr>
        <w:t>,</w:t>
      </w:r>
      <w:r w:rsidRPr="00585892">
        <w:rPr>
          <w:rFonts w:asciiTheme="minorHAnsi" w:hAnsiTheme="minorHAnsi" w:cstheme="minorHAnsi"/>
          <w:color w:val="343434"/>
          <w:spacing w:val="36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jehož</w:t>
      </w:r>
      <w:r w:rsidRPr="00585892">
        <w:rPr>
          <w:rFonts w:asciiTheme="minorHAnsi" w:hAnsiTheme="minorHAnsi" w:cstheme="minorHAnsi"/>
          <w:color w:val="343434"/>
          <w:spacing w:val="29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udělení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se</w:t>
      </w:r>
      <w:r w:rsidRPr="00585892">
        <w:rPr>
          <w:rFonts w:asciiTheme="minorHAnsi" w:hAnsiTheme="minorHAnsi" w:cstheme="minorHAnsi"/>
          <w:color w:val="343434"/>
          <w:spacing w:val="-2"/>
        </w:rPr>
        <w:t xml:space="preserve"> </w:t>
      </w:r>
      <w:r w:rsidR="00585892">
        <w:rPr>
          <w:rFonts w:asciiTheme="minorHAnsi" w:hAnsiTheme="minorHAnsi" w:cstheme="minorHAnsi"/>
          <w:color w:val="343434"/>
        </w:rPr>
        <w:t>MČ zavazuje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Pr="00585892">
        <w:rPr>
          <w:rFonts w:asciiTheme="minorHAnsi" w:hAnsiTheme="minorHAnsi" w:cstheme="minorHAnsi"/>
          <w:color w:val="343434"/>
        </w:rPr>
        <w:t>bez</w:t>
      </w:r>
      <w:r w:rsidRPr="00585892">
        <w:rPr>
          <w:rFonts w:asciiTheme="minorHAnsi" w:hAnsiTheme="minorHAnsi" w:cstheme="minorHAnsi"/>
          <w:color w:val="343434"/>
          <w:spacing w:val="34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rozumného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="00E716BC" w:rsidRPr="00585892">
        <w:rPr>
          <w:rFonts w:asciiTheme="minorHAnsi" w:hAnsiTheme="minorHAnsi" w:cstheme="minorHAnsi"/>
          <w:color w:val="343434"/>
        </w:rPr>
        <w:t>důvodu</w:t>
      </w:r>
      <w:r w:rsidRPr="00585892">
        <w:rPr>
          <w:rFonts w:asciiTheme="minorHAnsi" w:hAnsiTheme="minorHAnsi" w:cstheme="minorHAnsi"/>
          <w:color w:val="343434"/>
          <w:spacing w:val="40"/>
        </w:rPr>
        <w:t xml:space="preserve"> </w:t>
      </w:r>
      <w:r w:rsidR="00E716BC" w:rsidRPr="00585892">
        <w:rPr>
          <w:rFonts w:asciiTheme="minorHAnsi" w:hAnsiTheme="minorHAnsi" w:cstheme="minorHAnsi"/>
          <w:color w:val="1F1F1F"/>
        </w:rPr>
        <w:t>neodepřít</w:t>
      </w:r>
      <w:r w:rsidRPr="00585892">
        <w:rPr>
          <w:rFonts w:asciiTheme="minorHAnsi" w:hAnsiTheme="minorHAnsi" w:cstheme="minorHAnsi"/>
          <w:color w:val="343434"/>
        </w:rPr>
        <w:t>.</w:t>
      </w:r>
      <w:r w:rsidR="00585892">
        <w:rPr>
          <w:rFonts w:asciiTheme="minorHAnsi" w:hAnsiTheme="minorHAnsi" w:cstheme="minorHAnsi"/>
          <w:color w:val="343434"/>
        </w:rPr>
        <w:t xml:space="preserve"> Důvodem k odepření udělení souhlasu může být například – nikoliv však výlučně – neposkytnutí dostatečného zajištění splnění povinností Investora dle této Smlouvy. </w:t>
      </w:r>
      <w:r w:rsidR="00B446F3">
        <w:rPr>
          <w:rFonts w:asciiTheme="minorHAnsi" w:hAnsiTheme="minorHAnsi" w:cstheme="minorHAnsi"/>
          <w:color w:val="343434"/>
        </w:rPr>
        <w:t xml:space="preserve">Nevyjádří-li se MČ k </w:t>
      </w:r>
      <w:r w:rsidR="00585892">
        <w:rPr>
          <w:rFonts w:asciiTheme="minorHAnsi" w:hAnsiTheme="minorHAnsi" w:cstheme="minorHAnsi"/>
          <w:color w:val="343434"/>
        </w:rPr>
        <w:t>vyrozumění Investor</w:t>
      </w:r>
      <w:r w:rsidR="00B446F3">
        <w:rPr>
          <w:rFonts w:asciiTheme="minorHAnsi" w:hAnsiTheme="minorHAnsi" w:cstheme="minorHAnsi"/>
          <w:color w:val="343434"/>
        </w:rPr>
        <w:t>a</w:t>
      </w:r>
      <w:r w:rsidR="00585892">
        <w:rPr>
          <w:rFonts w:asciiTheme="minorHAnsi" w:hAnsiTheme="minorHAnsi" w:cstheme="minorHAnsi"/>
          <w:color w:val="343434"/>
        </w:rPr>
        <w:t xml:space="preserve"> dle odst. </w:t>
      </w:r>
      <w:r w:rsidR="00585892">
        <w:rPr>
          <w:rFonts w:asciiTheme="minorHAnsi" w:hAnsiTheme="minorHAnsi" w:cstheme="minorHAnsi"/>
          <w:color w:val="343434"/>
        </w:rPr>
        <w:fldChar w:fldCharType="begin"/>
      </w:r>
      <w:r w:rsidR="00585892">
        <w:rPr>
          <w:rFonts w:asciiTheme="minorHAnsi" w:hAnsiTheme="minorHAnsi" w:cstheme="minorHAnsi"/>
          <w:color w:val="343434"/>
        </w:rPr>
        <w:instrText xml:space="preserve"> REF _Ref134480055 \r \h </w:instrText>
      </w:r>
      <w:r w:rsidR="00585892">
        <w:rPr>
          <w:rFonts w:asciiTheme="minorHAnsi" w:hAnsiTheme="minorHAnsi" w:cstheme="minorHAnsi"/>
          <w:color w:val="343434"/>
        </w:rPr>
      </w:r>
      <w:r w:rsidR="00585892">
        <w:rPr>
          <w:rFonts w:asciiTheme="minorHAnsi" w:hAnsiTheme="minorHAnsi" w:cstheme="minorHAnsi"/>
          <w:color w:val="343434"/>
        </w:rPr>
        <w:fldChar w:fldCharType="separate"/>
      </w:r>
      <w:proofErr w:type="gramStart"/>
      <w:r w:rsidR="00585892">
        <w:rPr>
          <w:rFonts w:asciiTheme="minorHAnsi" w:hAnsiTheme="minorHAnsi" w:cstheme="minorHAnsi"/>
          <w:color w:val="343434"/>
        </w:rPr>
        <w:t>VII.1</w:t>
      </w:r>
      <w:r w:rsidR="00585892">
        <w:rPr>
          <w:rFonts w:asciiTheme="minorHAnsi" w:hAnsiTheme="minorHAnsi" w:cstheme="minorHAnsi"/>
          <w:color w:val="343434"/>
        </w:rPr>
        <w:fldChar w:fldCharType="end"/>
      </w:r>
      <w:r w:rsidR="00585892">
        <w:rPr>
          <w:rFonts w:asciiTheme="minorHAnsi" w:hAnsiTheme="minorHAnsi" w:cstheme="minorHAnsi"/>
          <w:color w:val="343434"/>
        </w:rPr>
        <w:t xml:space="preserve"> této</w:t>
      </w:r>
      <w:proofErr w:type="gramEnd"/>
      <w:r w:rsidR="00585892">
        <w:rPr>
          <w:rFonts w:asciiTheme="minorHAnsi" w:hAnsiTheme="minorHAnsi" w:cstheme="minorHAnsi"/>
          <w:color w:val="343434"/>
        </w:rPr>
        <w:t xml:space="preserve"> Smlouvy ne</w:t>
      </w:r>
      <w:r w:rsidR="00B446F3">
        <w:rPr>
          <w:rFonts w:asciiTheme="minorHAnsi" w:hAnsiTheme="minorHAnsi" w:cstheme="minorHAnsi"/>
          <w:color w:val="343434"/>
        </w:rPr>
        <w:t>jpozději do 2 měsíců, platí, že souhlas udělila.</w:t>
      </w:r>
    </w:p>
    <w:p w14:paraId="10C5F42F" w14:textId="0618EC1B" w:rsidR="00050801" w:rsidRPr="005457B0" w:rsidRDefault="00050801" w:rsidP="00D51E3F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343434"/>
        </w:rPr>
        <w:t xml:space="preserve">Investor se zavazuje k tomu, že bude své případné právní nástupce včas prokazatelně informovat o existenci a obsahu této Smlouvy ve znění všech případných pozdějších dodatků. Investor se dále zavazuje k tomu, že před případným převodem práv k Investičnímu záměru a/nebo </w:t>
      </w:r>
      <w:r w:rsidR="005457B0" w:rsidRPr="005457B0">
        <w:rPr>
          <w:rFonts w:asciiTheme="minorHAnsi" w:hAnsiTheme="minorHAnsi" w:cstheme="minorHAnsi"/>
          <w:color w:val="343434"/>
        </w:rPr>
        <w:t xml:space="preserve">pozemkům/stavbám určeným k realizaci Investičního záměru nebo jejich částem </w:t>
      </w:r>
      <w:r w:rsidRPr="005457B0">
        <w:rPr>
          <w:rFonts w:asciiTheme="minorHAnsi" w:hAnsiTheme="minorHAnsi" w:cstheme="minorHAnsi"/>
          <w:color w:val="343434"/>
        </w:rPr>
        <w:t>smluvně zaváže své případné právní nástupce ke splnění povinností lnvestora plynoucích z této Smlouvy. Právním nástupcem se pro tyto účely rozumí i noví vlastníci Pozemků.</w:t>
      </w:r>
    </w:p>
    <w:p w14:paraId="5F2BE8B0" w14:textId="03F9356B" w:rsidR="005457B0" w:rsidRPr="005457B0" w:rsidRDefault="00050801" w:rsidP="00D51E3F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070707"/>
        </w:rPr>
        <w:t xml:space="preserve">Pro případ, že má být provedena přeměna obchodní společnosti Investora ve smyslu zákona č. 125/2008 Sb., o přeměnách obchodních společností a družstev, ve znění pozdějších předpisů (popř. dle jiného obdobného právního předpisu), nebo pokud Investor zamýšlí převést svůj obchodní závod nebo jeho část, vyžádá si Investor s takovým jednáním předem </w:t>
      </w:r>
      <w:r w:rsidR="005457B0" w:rsidRPr="005457B0">
        <w:rPr>
          <w:rFonts w:asciiTheme="minorHAnsi" w:hAnsiTheme="minorHAnsi" w:cstheme="minorHAnsi"/>
          <w:color w:val="070707"/>
        </w:rPr>
        <w:t xml:space="preserve">písemný </w:t>
      </w:r>
      <w:r w:rsidRPr="005457B0">
        <w:rPr>
          <w:rFonts w:asciiTheme="minorHAnsi" w:hAnsiTheme="minorHAnsi" w:cstheme="minorHAnsi"/>
          <w:color w:val="070707"/>
        </w:rPr>
        <w:t xml:space="preserve">souhlas </w:t>
      </w:r>
      <w:r w:rsidR="005457B0" w:rsidRPr="005457B0">
        <w:rPr>
          <w:rFonts w:asciiTheme="minorHAnsi" w:hAnsiTheme="minorHAnsi" w:cstheme="minorHAnsi"/>
          <w:color w:val="070707"/>
        </w:rPr>
        <w:t>MČ</w:t>
      </w:r>
      <w:r w:rsidRPr="005457B0">
        <w:rPr>
          <w:rFonts w:asciiTheme="minorHAnsi" w:hAnsiTheme="minorHAnsi" w:cstheme="minorHAnsi"/>
          <w:color w:val="070707"/>
        </w:rPr>
        <w:t xml:space="preserve">, </w:t>
      </w:r>
      <w:r w:rsidR="005457B0" w:rsidRPr="005457B0">
        <w:rPr>
          <w:rFonts w:asciiTheme="minorHAnsi" w:hAnsiTheme="minorHAnsi" w:cstheme="minorHAnsi"/>
          <w:color w:val="070707"/>
        </w:rPr>
        <w:t xml:space="preserve">k </w:t>
      </w:r>
      <w:r w:rsidRPr="005457B0">
        <w:rPr>
          <w:rFonts w:asciiTheme="minorHAnsi" w:hAnsiTheme="minorHAnsi" w:cstheme="minorHAnsi"/>
          <w:color w:val="070707"/>
        </w:rPr>
        <w:t xml:space="preserve">jehož udělení se </w:t>
      </w:r>
      <w:r w:rsidR="005457B0" w:rsidRPr="005457B0">
        <w:rPr>
          <w:rFonts w:asciiTheme="minorHAnsi" w:hAnsiTheme="minorHAnsi" w:cstheme="minorHAnsi"/>
          <w:color w:val="070707"/>
        </w:rPr>
        <w:t>MČ zavazuje</w:t>
      </w:r>
      <w:r w:rsidRPr="005457B0">
        <w:rPr>
          <w:rFonts w:asciiTheme="minorHAnsi" w:hAnsiTheme="minorHAnsi" w:cstheme="minorHAnsi"/>
          <w:color w:val="070707"/>
        </w:rPr>
        <w:t xml:space="preserve"> bez rozumného důvodu neodepřít. V žádosti o udělení souhlasu Investor poskytne dostatek informací o svém záměru ve vztahu k naplnění účelu této Smlouvy. </w:t>
      </w:r>
      <w:r w:rsidR="005457B0">
        <w:rPr>
          <w:rFonts w:asciiTheme="minorHAnsi" w:hAnsiTheme="minorHAnsi" w:cstheme="minorHAnsi"/>
          <w:color w:val="343434"/>
        </w:rPr>
        <w:t xml:space="preserve">Nevyjádří-li se MČ k vyrozumění Investora dle odst. </w:t>
      </w:r>
      <w:r w:rsidR="005457B0">
        <w:rPr>
          <w:rFonts w:asciiTheme="minorHAnsi" w:hAnsiTheme="minorHAnsi" w:cstheme="minorHAnsi"/>
          <w:color w:val="343434"/>
        </w:rPr>
        <w:fldChar w:fldCharType="begin"/>
      </w:r>
      <w:r w:rsidR="005457B0">
        <w:rPr>
          <w:rFonts w:asciiTheme="minorHAnsi" w:hAnsiTheme="minorHAnsi" w:cstheme="minorHAnsi"/>
          <w:color w:val="343434"/>
        </w:rPr>
        <w:instrText xml:space="preserve"> REF _Ref134480055 \r \h </w:instrText>
      </w:r>
      <w:r w:rsidR="005457B0">
        <w:rPr>
          <w:rFonts w:asciiTheme="minorHAnsi" w:hAnsiTheme="minorHAnsi" w:cstheme="minorHAnsi"/>
          <w:color w:val="343434"/>
        </w:rPr>
      </w:r>
      <w:r w:rsidR="005457B0">
        <w:rPr>
          <w:rFonts w:asciiTheme="minorHAnsi" w:hAnsiTheme="minorHAnsi" w:cstheme="minorHAnsi"/>
          <w:color w:val="343434"/>
        </w:rPr>
        <w:fldChar w:fldCharType="separate"/>
      </w:r>
      <w:r w:rsidR="005457B0">
        <w:rPr>
          <w:rFonts w:asciiTheme="minorHAnsi" w:hAnsiTheme="minorHAnsi" w:cstheme="minorHAnsi"/>
          <w:color w:val="343434"/>
        </w:rPr>
        <w:t>VII.</w:t>
      </w:r>
      <w:r w:rsidR="00A73488">
        <w:rPr>
          <w:rFonts w:asciiTheme="minorHAnsi" w:hAnsiTheme="minorHAnsi" w:cstheme="minorHAnsi"/>
          <w:color w:val="343434"/>
        </w:rPr>
        <w:t xml:space="preserve"> </w:t>
      </w:r>
      <w:r w:rsidR="005457B0">
        <w:rPr>
          <w:rFonts w:asciiTheme="minorHAnsi" w:hAnsiTheme="minorHAnsi" w:cstheme="minorHAnsi"/>
          <w:color w:val="343434"/>
        </w:rPr>
        <w:t>1</w:t>
      </w:r>
      <w:r w:rsidR="005457B0">
        <w:rPr>
          <w:rFonts w:asciiTheme="minorHAnsi" w:hAnsiTheme="minorHAnsi" w:cstheme="minorHAnsi"/>
          <w:color w:val="343434"/>
        </w:rPr>
        <w:fldChar w:fldCharType="end"/>
      </w:r>
      <w:r w:rsidR="005457B0">
        <w:rPr>
          <w:rFonts w:asciiTheme="minorHAnsi" w:hAnsiTheme="minorHAnsi" w:cstheme="minorHAnsi"/>
          <w:color w:val="343434"/>
        </w:rPr>
        <w:t xml:space="preserve"> této Smlouvy nejpozději do 2 měsíců, platí, že souhlas udělila.</w:t>
      </w:r>
    </w:p>
    <w:p w14:paraId="47A5C4F9" w14:textId="68F34B1D" w:rsidR="00050801" w:rsidRPr="005457B0" w:rsidRDefault="00050801" w:rsidP="00D51E3F">
      <w:pPr>
        <w:pStyle w:val="Odstavecseseznamem"/>
        <w:numPr>
          <w:ilvl w:val="1"/>
          <w:numId w:val="3"/>
        </w:numPr>
        <w:spacing w:before="139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070707"/>
        </w:rPr>
        <w:t>Investor není oprávněn jednostranně započíst své pohledávky vzniklé z této Smlouvy vůči pohledávkám MČ.</w:t>
      </w:r>
    </w:p>
    <w:p w14:paraId="7F3EFBFD" w14:textId="77777777" w:rsidR="00D51E3F" w:rsidRPr="00585892" w:rsidRDefault="00D51E3F" w:rsidP="00D51E3F">
      <w:pPr>
        <w:pStyle w:val="Odstavecseseznamem"/>
        <w:spacing w:before="139" w:line="278" w:lineRule="exact"/>
        <w:ind w:left="828" w:right="123" w:hanging="284"/>
        <w:jc w:val="both"/>
        <w:rPr>
          <w:rFonts w:asciiTheme="minorHAnsi" w:hAnsiTheme="minorHAnsi" w:cstheme="minorHAnsi"/>
          <w:color w:val="070707"/>
        </w:rPr>
      </w:pPr>
    </w:p>
    <w:p w14:paraId="1B5523F0" w14:textId="23CFCDB7" w:rsidR="00050801" w:rsidRDefault="005457B0" w:rsidP="00D51E3F">
      <w:pPr>
        <w:numPr>
          <w:ilvl w:val="0"/>
          <w:numId w:val="3"/>
        </w:numPr>
        <w:tabs>
          <w:tab w:val="left" w:pos="831"/>
        </w:tabs>
        <w:ind w:left="830" w:hanging="284"/>
        <w:jc w:val="center"/>
        <w:rPr>
          <w:rFonts w:asciiTheme="minorHAnsi" w:hAnsiTheme="minorHAnsi" w:cstheme="minorHAnsi"/>
          <w:b/>
          <w:bCs/>
          <w:color w:val="070707"/>
        </w:rPr>
      </w:pPr>
      <w:r>
        <w:rPr>
          <w:rFonts w:asciiTheme="minorHAnsi" w:hAnsiTheme="minorHAnsi" w:cstheme="minorHAnsi"/>
          <w:b/>
          <w:bCs/>
          <w:color w:val="070707"/>
        </w:rPr>
        <w:t xml:space="preserve">Ukončení </w:t>
      </w:r>
      <w:r w:rsidR="00050801">
        <w:rPr>
          <w:rFonts w:asciiTheme="minorHAnsi" w:hAnsiTheme="minorHAnsi" w:cstheme="minorHAnsi"/>
          <w:b/>
          <w:bCs/>
          <w:color w:val="070707"/>
        </w:rPr>
        <w:t>Smlo</w:t>
      </w:r>
      <w:r w:rsidR="001F50AC">
        <w:rPr>
          <w:rFonts w:asciiTheme="minorHAnsi" w:hAnsiTheme="minorHAnsi" w:cstheme="minorHAnsi"/>
          <w:b/>
          <w:bCs/>
          <w:color w:val="070707"/>
        </w:rPr>
        <w:t>u</w:t>
      </w:r>
      <w:r w:rsidR="00050801">
        <w:rPr>
          <w:rFonts w:asciiTheme="minorHAnsi" w:hAnsiTheme="minorHAnsi" w:cstheme="minorHAnsi"/>
          <w:b/>
          <w:bCs/>
          <w:color w:val="070707"/>
        </w:rPr>
        <w:t>vy</w:t>
      </w:r>
    </w:p>
    <w:p w14:paraId="3693AC14" w14:textId="77777777" w:rsidR="001F50AC" w:rsidRDefault="001F50AC" w:rsidP="00D51E3F">
      <w:pPr>
        <w:tabs>
          <w:tab w:val="left" w:pos="831"/>
        </w:tabs>
        <w:ind w:left="830" w:hanging="284"/>
        <w:rPr>
          <w:rFonts w:asciiTheme="minorHAnsi" w:hAnsiTheme="minorHAnsi" w:cstheme="minorHAnsi"/>
          <w:b/>
          <w:bCs/>
          <w:color w:val="070707"/>
        </w:rPr>
      </w:pPr>
    </w:p>
    <w:p w14:paraId="263F058E" w14:textId="5031F269" w:rsidR="007A087E" w:rsidRDefault="001F50AC" w:rsidP="00D51E3F">
      <w:pPr>
        <w:tabs>
          <w:tab w:val="left" w:pos="831"/>
        </w:tabs>
        <w:spacing w:before="139" w:line="278" w:lineRule="exact"/>
        <w:ind w:left="830" w:hanging="284"/>
        <w:jc w:val="both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VIII.</w:t>
      </w:r>
      <w:r w:rsidR="005457B0">
        <w:rPr>
          <w:rFonts w:asciiTheme="minorHAnsi" w:hAnsiTheme="minorHAnsi" w:cstheme="minorHAnsi"/>
          <w:color w:val="070707"/>
        </w:rPr>
        <w:t>1</w:t>
      </w:r>
      <w:r>
        <w:rPr>
          <w:rFonts w:asciiTheme="minorHAnsi" w:hAnsiTheme="minorHAnsi" w:cstheme="minorHAnsi"/>
          <w:color w:val="070707"/>
        </w:rPr>
        <w:tab/>
        <w:t>Odstoupení od této Smlouvy nebo jiné jednostranné ukončení této Smlouvy je přípustné výlučně z</w:t>
      </w:r>
      <w:r w:rsidR="007A087E">
        <w:rPr>
          <w:rFonts w:asciiTheme="minorHAnsi" w:hAnsiTheme="minorHAnsi" w:cstheme="minorHAnsi"/>
          <w:color w:val="070707"/>
        </w:rPr>
        <w:t> </w:t>
      </w:r>
      <w:r>
        <w:rPr>
          <w:rFonts w:asciiTheme="minorHAnsi" w:hAnsiTheme="minorHAnsi" w:cstheme="minorHAnsi"/>
          <w:color w:val="070707"/>
        </w:rPr>
        <w:t>důvod</w:t>
      </w:r>
      <w:r w:rsidR="007A087E">
        <w:rPr>
          <w:rFonts w:asciiTheme="minorHAnsi" w:hAnsiTheme="minorHAnsi" w:cstheme="minorHAnsi"/>
          <w:color w:val="070707"/>
        </w:rPr>
        <w:t xml:space="preserve">ů stanovených v této Smlouvě. Smluvní strany vylučují použití všech dispozitivních ustanovení Občanského zákoníku zakládajících právo na výpověď, odstoupení či jiné jednostranné ukončení Smlouvy. Od této Smlouvy je možné odstoupit pouze z dále </w:t>
      </w:r>
      <w:r w:rsidR="007A087E">
        <w:rPr>
          <w:rFonts w:asciiTheme="minorHAnsi" w:hAnsiTheme="minorHAnsi" w:cstheme="minorHAnsi"/>
          <w:color w:val="070707"/>
        </w:rPr>
        <w:lastRenderedPageBreak/>
        <w:t>vymezených důvodů:</w:t>
      </w:r>
    </w:p>
    <w:p w14:paraId="21808B6D" w14:textId="757607E0" w:rsidR="007A087E" w:rsidRPr="005457B0" w:rsidRDefault="005457B0" w:rsidP="00D51E3F">
      <w:pPr>
        <w:pStyle w:val="Odstavecseseznamem"/>
        <w:numPr>
          <w:ilvl w:val="0"/>
          <w:numId w:val="5"/>
        </w:numPr>
        <w:tabs>
          <w:tab w:val="left" w:pos="831"/>
        </w:tabs>
        <w:spacing w:before="139" w:line="278" w:lineRule="exact"/>
        <w:ind w:hanging="284"/>
        <w:jc w:val="both"/>
        <w:rPr>
          <w:rFonts w:asciiTheme="minorHAnsi" w:hAnsiTheme="minorHAnsi" w:cstheme="minorHAnsi"/>
          <w:color w:val="070707"/>
        </w:rPr>
      </w:pPr>
      <w:r w:rsidRPr="005457B0">
        <w:rPr>
          <w:rFonts w:asciiTheme="minorHAnsi" w:hAnsiTheme="minorHAnsi" w:cstheme="minorHAnsi"/>
          <w:color w:val="070707"/>
        </w:rPr>
        <w:t xml:space="preserve">v případě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pravomocného zrušení již vydaného územního rozhodnutí, </w:t>
      </w:r>
      <w:r w:rsidRPr="005457B0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nebo </w:t>
      </w:r>
      <w:r w:rsidRPr="005457B0">
        <w:rPr>
          <w:rFonts w:asciiTheme="minorHAnsi" w:hAnsiTheme="minorHAnsi" w:cstheme="minorHAnsi"/>
          <w:color w:val="3D3D3D"/>
          <w:w w:val="105"/>
        </w:rPr>
        <w:t>společného povolení Invest</w:t>
      </w:r>
      <w:r w:rsidRPr="005457B0">
        <w:rPr>
          <w:rFonts w:asciiTheme="minorHAnsi" w:hAnsiTheme="minorHAnsi" w:cstheme="minorHAnsi"/>
          <w:color w:val="0E0E0E"/>
          <w:w w:val="105"/>
        </w:rPr>
        <w:t>i</w:t>
      </w:r>
      <w:r w:rsidRPr="005457B0">
        <w:rPr>
          <w:rFonts w:asciiTheme="minorHAnsi" w:hAnsiTheme="minorHAnsi" w:cstheme="minorHAnsi"/>
          <w:color w:val="3D3D3D"/>
          <w:w w:val="105"/>
        </w:rPr>
        <w:t xml:space="preserve">čního záměru či v případě pravomocného rozhodnutí o zamítnutí žádosti o vydání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územního rozhodnutí, </w:t>
      </w:r>
      <w:r w:rsidRPr="005457B0">
        <w:rPr>
          <w:rFonts w:asciiTheme="minorHAnsi" w:hAnsiTheme="minorHAnsi" w:cstheme="minorHAnsi"/>
          <w:color w:val="3D3D3D"/>
          <w:w w:val="105"/>
        </w:rPr>
        <w:t xml:space="preserve">stavebního povolení </w:t>
      </w:r>
      <w:r w:rsidRPr="005457B0">
        <w:rPr>
          <w:rFonts w:asciiTheme="minorHAnsi" w:hAnsiTheme="minorHAnsi" w:cstheme="minorHAnsi"/>
          <w:color w:val="2D2D2D"/>
          <w:w w:val="105"/>
        </w:rPr>
        <w:t xml:space="preserve">nebo </w:t>
      </w:r>
      <w:r w:rsidRPr="005457B0">
        <w:rPr>
          <w:rFonts w:asciiTheme="minorHAnsi" w:hAnsiTheme="minorHAnsi" w:cstheme="minorHAnsi"/>
          <w:color w:val="3D3D3D"/>
          <w:w w:val="105"/>
        </w:rPr>
        <w:t>společného povolení Invest</w:t>
      </w:r>
      <w:r w:rsidRPr="005457B0">
        <w:rPr>
          <w:rFonts w:asciiTheme="minorHAnsi" w:hAnsiTheme="minorHAnsi" w:cstheme="minorHAnsi"/>
          <w:color w:val="0E0E0E"/>
          <w:w w:val="105"/>
        </w:rPr>
        <w:t>i</w:t>
      </w:r>
      <w:r w:rsidRPr="005457B0">
        <w:rPr>
          <w:rFonts w:asciiTheme="minorHAnsi" w:hAnsiTheme="minorHAnsi" w:cstheme="minorHAnsi"/>
          <w:color w:val="3D3D3D"/>
          <w:w w:val="105"/>
        </w:rPr>
        <w:t>čního záměru</w:t>
      </w:r>
      <w:r w:rsidR="007A087E" w:rsidRPr="005457B0">
        <w:rPr>
          <w:rFonts w:asciiTheme="minorHAnsi" w:hAnsiTheme="minorHAnsi" w:cstheme="minorHAnsi"/>
          <w:color w:val="070707"/>
        </w:rPr>
        <w:t>, má Investor právo odstoupit od této Smlouvy za podmínek uvedených v</w:t>
      </w:r>
      <w:r w:rsidRPr="005457B0">
        <w:rPr>
          <w:rFonts w:asciiTheme="minorHAnsi" w:hAnsiTheme="minorHAnsi" w:cstheme="minorHAnsi"/>
          <w:color w:val="070707"/>
        </w:rPr>
        <w:t xml:space="preserve"> odst. </w:t>
      </w:r>
      <w:r w:rsidRPr="005457B0">
        <w:rPr>
          <w:rFonts w:asciiTheme="minorHAnsi" w:hAnsiTheme="minorHAnsi" w:cstheme="minorHAnsi"/>
          <w:color w:val="070707"/>
          <w:highlight w:val="yellow"/>
        </w:rPr>
        <w:fldChar w:fldCharType="begin"/>
      </w:r>
      <w:r w:rsidRPr="005457B0">
        <w:rPr>
          <w:rFonts w:asciiTheme="minorHAnsi" w:hAnsiTheme="minorHAnsi" w:cstheme="minorHAnsi"/>
          <w:color w:val="070707"/>
        </w:rPr>
        <w:instrText xml:space="preserve"> REF _Ref134613870 \r \h </w:instrText>
      </w:r>
      <w:r w:rsidRPr="005457B0">
        <w:rPr>
          <w:rFonts w:asciiTheme="minorHAnsi" w:hAnsiTheme="minorHAnsi" w:cstheme="minorHAnsi"/>
          <w:color w:val="070707"/>
          <w:highlight w:val="yellow"/>
        </w:rPr>
      </w:r>
      <w:r w:rsidRPr="005457B0">
        <w:rPr>
          <w:rFonts w:asciiTheme="minorHAnsi" w:hAnsiTheme="minorHAnsi" w:cstheme="minorHAnsi"/>
          <w:color w:val="070707"/>
          <w:highlight w:val="yellow"/>
        </w:rPr>
        <w:fldChar w:fldCharType="separate"/>
      </w:r>
      <w:proofErr w:type="gramStart"/>
      <w:r w:rsidRPr="005457B0">
        <w:rPr>
          <w:rFonts w:asciiTheme="minorHAnsi" w:hAnsiTheme="minorHAnsi" w:cstheme="minorHAnsi"/>
          <w:color w:val="070707"/>
        </w:rPr>
        <w:t>VI.6</w:t>
      </w:r>
      <w:r w:rsidRPr="005457B0">
        <w:rPr>
          <w:rFonts w:asciiTheme="minorHAnsi" w:hAnsiTheme="minorHAnsi" w:cstheme="minorHAnsi"/>
          <w:color w:val="070707"/>
          <w:highlight w:val="yellow"/>
        </w:rPr>
        <w:fldChar w:fldCharType="end"/>
      </w:r>
      <w:r w:rsidRPr="005457B0">
        <w:rPr>
          <w:rFonts w:asciiTheme="minorHAnsi" w:hAnsiTheme="minorHAnsi" w:cstheme="minorHAnsi"/>
          <w:color w:val="070707"/>
        </w:rPr>
        <w:t xml:space="preserve"> této</w:t>
      </w:r>
      <w:proofErr w:type="gramEnd"/>
      <w:r w:rsidR="007A087E" w:rsidRPr="005457B0">
        <w:rPr>
          <w:rFonts w:asciiTheme="minorHAnsi" w:hAnsiTheme="minorHAnsi" w:cstheme="minorHAnsi"/>
          <w:color w:val="070707"/>
        </w:rPr>
        <w:t xml:space="preserve"> Smlouvy</w:t>
      </w:r>
      <w:r w:rsidRPr="005457B0">
        <w:rPr>
          <w:rFonts w:asciiTheme="minorHAnsi" w:hAnsiTheme="minorHAnsi" w:cstheme="minorHAnsi"/>
          <w:color w:val="070707"/>
        </w:rPr>
        <w:t>;</w:t>
      </w:r>
    </w:p>
    <w:p w14:paraId="28D45964" w14:textId="0D45C601" w:rsidR="005457B0" w:rsidRDefault="00A90184" w:rsidP="00D51E3F">
      <w:pPr>
        <w:pStyle w:val="Odstavecseseznamem"/>
        <w:numPr>
          <w:ilvl w:val="0"/>
          <w:numId w:val="5"/>
        </w:numPr>
        <w:tabs>
          <w:tab w:val="left" w:pos="831"/>
        </w:tabs>
        <w:spacing w:before="139" w:line="278" w:lineRule="exact"/>
        <w:ind w:hanging="284"/>
        <w:jc w:val="both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 xml:space="preserve">MČ je oprávněna od této Smlouvy odstoupit v případě, kdy Investor </w:t>
      </w:r>
      <w:r>
        <w:rPr>
          <w:rFonts w:asciiTheme="minorHAnsi" w:hAnsiTheme="minorHAnsi" w:cstheme="minorHAnsi"/>
          <w:color w:val="080808"/>
          <w:w w:val="105"/>
        </w:rPr>
        <w:t xml:space="preserve">nedodrží Základní parametry Investičního záměru bez předchozího souhlasu MČ s takovou změnou dle odst.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_Ref134476259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proofErr w:type="gramStart"/>
      <w:r>
        <w:rPr>
          <w:rFonts w:asciiTheme="minorHAnsi" w:hAnsiTheme="minorHAnsi" w:cstheme="minorHAnsi"/>
          <w:color w:val="080808"/>
          <w:w w:val="105"/>
        </w:rPr>
        <w:t>II.2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této</w:t>
      </w:r>
      <w:proofErr w:type="gramEnd"/>
      <w:r>
        <w:rPr>
          <w:rFonts w:asciiTheme="minorHAnsi" w:hAnsiTheme="minorHAnsi" w:cstheme="minorHAnsi"/>
          <w:color w:val="080808"/>
          <w:w w:val="105"/>
        </w:rPr>
        <w:t xml:space="preserve"> Smlouvy a/nebo když Investor poruší své povinností dle čl. </w:t>
      </w:r>
      <w:r>
        <w:rPr>
          <w:rFonts w:asciiTheme="minorHAnsi" w:hAnsiTheme="minorHAnsi" w:cstheme="minorHAnsi"/>
          <w:color w:val="080808"/>
          <w:w w:val="105"/>
        </w:rPr>
        <w:fldChar w:fldCharType="begin"/>
      </w:r>
      <w:r>
        <w:rPr>
          <w:rFonts w:asciiTheme="minorHAnsi" w:hAnsiTheme="minorHAnsi" w:cstheme="minorHAnsi"/>
          <w:color w:val="080808"/>
          <w:w w:val="105"/>
        </w:rPr>
        <w:instrText xml:space="preserve"> REF _Ref134693274 \r \h </w:instrText>
      </w:r>
      <w:r>
        <w:rPr>
          <w:rFonts w:asciiTheme="minorHAnsi" w:hAnsiTheme="minorHAnsi" w:cstheme="minorHAnsi"/>
          <w:color w:val="080808"/>
          <w:w w:val="105"/>
        </w:rPr>
      </w:r>
      <w:r>
        <w:rPr>
          <w:rFonts w:asciiTheme="minorHAnsi" w:hAnsiTheme="minorHAnsi" w:cstheme="minorHAnsi"/>
          <w:color w:val="080808"/>
          <w:w w:val="105"/>
        </w:rPr>
        <w:fldChar w:fldCharType="separate"/>
      </w:r>
      <w:r>
        <w:rPr>
          <w:rFonts w:asciiTheme="minorHAnsi" w:hAnsiTheme="minorHAnsi" w:cstheme="minorHAnsi"/>
          <w:color w:val="080808"/>
          <w:w w:val="105"/>
        </w:rPr>
        <w:t>VII</w:t>
      </w:r>
      <w:r>
        <w:rPr>
          <w:rFonts w:asciiTheme="minorHAnsi" w:hAnsiTheme="minorHAnsi" w:cstheme="minorHAnsi"/>
          <w:color w:val="080808"/>
          <w:w w:val="105"/>
        </w:rPr>
        <w:fldChar w:fldCharType="end"/>
      </w:r>
      <w:r>
        <w:rPr>
          <w:rFonts w:asciiTheme="minorHAnsi" w:hAnsiTheme="minorHAnsi" w:cstheme="minorHAnsi"/>
          <w:color w:val="080808"/>
          <w:w w:val="105"/>
        </w:rPr>
        <w:t xml:space="preserve"> Smlouvy</w:t>
      </w:r>
      <w:r>
        <w:rPr>
          <w:rFonts w:asciiTheme="minorHAnsi" w:hAnsiTheme="minorHAnsi" w:cstheme="minorHAnsi"/>
          <w:color w:val="070707"/>
        </w:rPr>
        <w:t>;</w:t>
      </w:r>
    </w:p>
    <w:p w14:paraId="02810823" w14:textId="1FB32772" w:rsidR="00A90184" w:rsidRPr="005457B0" w:rsidRDefault="00A90184" w:rsidP="00D51E3F">
      <w:pPr>
        <w:pStyle w:val="Odstavecseseznamem"/>
        <w:numPr>
          <w:ilvl w:val="0"/>
          <w:numId w:val="5"/>
        </w:numPr>
        <w:tabs>
          <w:tab w:val="left" w:pos="831"/>
        </w:tabs>
        <w:spacing w:before="139" w:line="278" w:lineRule="exact"/>
        <w:ind w:hanging="284"/>
        <w:jc w:val="both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 xml:space="preserve">MČ je dále oprávněna od této Smlouvy odstoupit </w:t>
      </w:r>
      <w:r w:rsidR="00BB3E54">
        <w:rPr>
          <w:rFonts w:asciiTheme="minorHAnsi" w:hAnsiTheme="minorHAnsi" w:cstheme="minorHAnsi"/>
          <w:color w:val="070707"/>
        </w:rPr>
        <w:t>v případě, že bylo pravomocně rozhodnuto o úpadku Investora.</w:t>
      </w:r>
    </w:p>
    <w:p w14:paraId="17C60399" w14:textId="77777777" w:rsidR="007A087E" w:rsidRPr="007A087E" w:rsidRDefault="007A087E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</w:p>
    <w:p w14:paraId="4533A54B" w14:textId="77777777" w:rsidR="007A087E" w:rsidRDefault="007A087E" w:rsidP="00D51E3F">
      <w:pPr>
        <w:numPr>
          <w:ilvl w:val="0"/>
          <w:numId w:val="3"/>
        </w:numPr>
        <w:tabs>
          <w:tab w:val="left" w:pos="831"/>
        </w:tabs>
        <w:spacing w:before="139" w:line="278" w:lineRule="exact"/>
        <w:ind w:left="830" w:hanging="284"/>
        <w:jc w:val="center"/>
        <w:rPr>
          <w:rFonts w:asciiTheme="minorHAnsi" w:hAnsiTheme="minorHAnsi" w:cstheme="minorHAnsi"/>
          <w:b/>
          <w:bCs/>
          <w:color w:val="070707"/>
        </w:rPr>
      </w:pPr>
      <w:r>
        <w:rPr>
          <w:rFonts w:asciiTheme="minorHAnsi" w:hAnsiTheme="minorHAnsi" w:cstheme="minorHAnsi"/>
          <w:b/>
          <w:bCs/>
          <w:color w:val="070707"/>
        </w:rPr>
        <w:t>Závěrečná ustanovení</w:t>
      </w:r>
    </w:p>
    <w:p w14:paraId="5A229746" w14:textId="0BE63432" w:rsidR="007A087E" w:rsidRDefault="007A087E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 w:rsidRPr="007A087E">
        <w:rPr>
          <w:rFonts w:asciiTheme="minorHAnsi" w:hAnsiTheme="minorHAnsi" w:cstheme="minorHAnsi"/>
          <w:color w:val="070707"/>
        </w:rPr>
        <w:t>IX.1</w:t>
      </w:r>
      <w:r w:rsidRPr="007A087E">
        <w:rPr>
          <w:rFonts w:asciiTheme="minorHAnsi" w:hAnsiTheme="minorHAnsi" w:cstheme="minorHAnsi"/>
          <w:color w:val="070707"/>
        </w:rPr>
        <w:tab/>
      </w:r>
      <w:r>
        <w:rPr>
          <w:rFonts w:asciiTheme="minorHAnsi" w:hAnsiTheme="minorHAnsi" w:cstheme="minorHAnsi"/>
          <w:color w:val="070707"/>
        </w:rPr>
        <w:t xml:space="preserve">Smluvní strany se zavazují řádně spolupracovat a včas se vzájemně informovat o všech podstatných okolnostech týkajících se této Smlouvy a </w:t>
      </w:r>
      <w:r w:rsidR="00BB3E54">
        <w:rPr>
          <w:rFonts w:asciiTheme="minorHAnsi" w:hAnsiTheme="minorHAnsi" w:cstheme="minorHAnsi"/>
          <w:color w:val="070707"/>
        </w:rPr>
        <w:t>územního / stavebního řízení</w:t>
      </w:r>
      <w:r>
        <w:rPr>
          <w:rFonts w:asciiTheme="minorHAnsi" w:hAnsiTheme="minorHAnsi" w:cstheme="minorHAnsi"/>
          <w:color w:val="070707"/>
        </w:rPr>
        <w:t>.</w:t>
      </w:r>
    </w:p>
    <w:p w14:paraId="2F4D3B2E" w14:textId="6F0FF527" w:rsidR="007A087E" w:rsidRDefault="007A087E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IX.2</w:t>
      </w:r>
      <w:r>
        <w:rPr>
          <w:rFonts w:asciiTheme="minorHAnsi" w:hAnsiTheme="minorHAnsi" w:cstheme="minorHAnsi"/>
          <w:color w:val="070707"/>
        </w:rPr>
        <w:tab/>
        <w:t xml:space="preserve">Smluvní strany nespatřují důvod pro použití ustanovení o slabší straně ve smyslu § 433 Občanského zákoníku. </w:t>
      </w:r>
    </w:p>
    <w:p w14:paraId="00A30356" w14:textId="196D26CD" w:rsidR="007A087E" w:rsidRDefault="007A087E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IX.3</w:t>
      </w:r>
      <w:r>
        <w:rPr>
          <w:rFonts w:asciiTheme="minorHAnsi" w:hAnsiTheme="minorHAnsi" w:cstheme="minorHAnsi"/>
          <w:color w:val="070707"/>
        </w:rPr>
        <w:tab/>
        <w:t xml:space="preserve">Tuto Smlouvu lze měnit pouze na základě písemné dohody Smluvních stran. Za písemnou formu nebude pro účely této Smlouvy považována výměna e-mailových zpráv. </w:t>
      </w:r>
    </w:p>
    <w:p w14:paraId="17B21F65" w14:textId="6A515027" w:rsidR="007A087E" w:rsidRDefault="007A087E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IX.4</w:t>
      </w:r>
      <w:r>
        <w:rPr>
          <w:rFonts w:asciiTheme="minorHAnsi" w:hAnsiTheme="minorHAnsi" w:cstheme="minorHAnsi"/>
          <w:color w:val="070707"/>
        </w:rPr>
        <w:tab/>
        <w:t>Tato Smlouva, všechny Smluvní dokument</w:t>
      </w:r>
      <w:r w:rsidR="009574E1">
        <w:rPr>
          <w:rFonts w:asciiTheme="minorHAnsi" w:hAnsiTheme="minorHAnsi" w:cstheme="minorHAnsi"/>
          <w:color w:val="070707"/>
        </w:rPr>
        <w:t>y</w:t>
      </w:r>
      <w:r>
        <w:rPr>
          <w:rFonts w:asciiTheme="minorHAnsi" w:hAnsiTheme="minorHAnsi" w:cstheme="minorHAnsi"/>
          <w:color w:val="070707"/>
        </w:rPr>
        <w:t>, jakož</w:t>
      </w:r>
      <w:r w:rsidR="009574E1">
        <w:rPr>
          <w:rFonts w:asciiTheme="minorHAnsi" w:hAnsiTheme="minorHAnsi" w:cstheme="minorHAnsi"/>
          <w:color w:val="070707"/>
        </w:rPr>
        <w:t xml:space="preserve"> i veškeré právní vztahy z nich vzniklé nebo s nimi související, se řídí českým právem. </w:t>
      </w:r>
      <w:r w:rsidR="00BB3E54">
        <w:rPr>
          <w:rFonts w:asciiTheme="minorHAnsi" w:hAnsiTheme="minorHAnsi" w:cstheme="minorHAnsi"/>
          <w:color w:val="070707"/>
        </w:rPr>
        <w:t>S</w:t>
      </w:r>
      <w:r w:rsidR="009574E1">
        <w:rPr>
          <w:rFonts w:asciiTheme="minorHAnsi" w:hAnsiTheme="minorHAnsi" w:cstheme="minorHAnsi"/>
          <w:color w:val="070707"/>
        </w:rPr>
        <w:t>por</w:t>
      </w:r>
      <w:r w:rsidR="00BB3E54">
        <w:rPr>
          <w:rFonts w:asciiTheme="minorHAnsi" w:hAnsiTheme="minorHAnsi" w:cstheme="minorHAnsi"/>
          <w:color w:val="070707"/>
        </w:rPr>
        <w:t>y</w:t>
      </w:r>
      <w:r w:rsidR="009574E1">
        <w:rPr>
          <w:rFonts w:asciiTheme="minorHAnsi" w:hAnsiTheme="minorHAnsi" w:cstheme="minorHAnsi"/>
          <w:color w:val="070707"/>
        </w:rPr>
        <w:t xml:space="preserve"> z této Smlouvy a</w:t>
      </w:r>
      <w:r w:rsidR="00BB3E54">
        <w:rPr>
          <w:rFonts w:asciiTheme="minorHAnsi" w:hAnsiTheme="minorHAnsi" w:cstheme="minorHAnsi"/>
          <w:color w:val="070707"/>
        </w:rPr>
        <w:t xml:space="preserve"> s ní související budou rozhodovat české soudy příslušné dle sídla MČ</w:t>
      </w:r>
      <w:r w:rsidR="009574E1">
        <w:rPr>
          <w:rFonts w:asciiTheme="minorHAnsi" w:hAnsiTheme="minorHAnsi" w:cstheme="minorHAnsi"/>
          <w:color w:val="070707"/>
        </w:rPr>
        <w:t>.</w:t>
      </w:r>
    </w:p>
    <w:p w14:paraId="7DA02F50" w14:textId="54D2AE05" w:rsidR="009574E1" w:rsidRDefault="009574E1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IX.5.</w:t>
      </w:r>
      <w:r>
        <w:rPr>
          <w:rFonts w:asciiTheme="minorHAnsi" w:hAnsiTheme="minorHAnsi" w:cstheme="minorHAnsi"/>
          <w:color w:val="070707"/>
        </w:rPr>
        <w:tab/>
        <w:t>Je-li nebo stane-li se některé ustanovení této Smlouvy neplatné, neúčinné či nicotné, nedotýká se tato skutečnost ostatních ustanovení této Smlouvy. Smluvní strany bez zbytečného odkladu dohodou nahradí také ustanovení této Smlouvy novým ustanovením platným a účinným, které bude nejlépe odpovídat původně zamýšlenému účelu.</w:t>
      </w:r>
    </w:p>
    <w:p w14:paraId="6AE0C3DD" w14:textId="6F5D7B71" w:rsidR="009574E1" w:rsidRDefault="009574E1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IX.6</w:t>
      </w:r>
      <w:r>
        <w:rPr>
          <w:rFonts w:asciiTheme="minorHAnsi" w:hAnsiTheme="minorHAnsi" w:cstheme="minorHAnsi"/>
          <w:color w:val="070707"/>
        </w:rPr>
        <w:tab/>
        <w:t>Tato Smlouva nabývá platnosti okamžikem jejího podpisu poslední ze Smluvních stran a účinnosti uveřejněním v Registru smluv ve smyslu zákona č. 340/2015 Sb. Zveřejnění v Registru smluv zajistí HMP.</w:t>
      </w:r>
    </w:p>
    <w:p w14:paraId="1E4C04E2" w14:textId="3193A991" w:rsidR="009574E1" w:rsidRDefault="009574E1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IX.7</w:t>
      </w:r>
      <w:r w:rsidR="00000CA0">
        <w:rPr>
          <w:rFonts w:asciiTheme="minorHAnsi" w:hAnsiTheme="minorHAnsi" w:cstheme="minorHAnsi"/>
          <w:color w:val="070707"/>
        </w:rPr>
        <w:tab/>
        <w:t>Uzavření</w:t>
      </w:r>
      <w:proofErr w:type="gramEnd"/>
      <w:r w:rsidR="00000CA0">
        <w:rPr>
          <w:rFonts w:asciiTheme="minorHAnsi" w:hAnsiTheme="minorHAnsi" w:cstheme="minorHAnsi"/>
          <w:color w:val="070707"/>
        </w:rPr>
        <w:t xml:space="preserve"> této Smlouvy schválila</w:t>
      </w:r>
      <w:r>
        <w:rPr>
          <w:rFonts w:asciiTheme="minorHAnsi" w:hAnsiTheme="minorHAnsi" w:cstheme="minorHAnsi"/>
          <w:color w:val="070707"/>
        </w:rPr>
        <w:t xml:space="preserve"> </w:t>
      </w:r>
      <w:r w:rsidR="00000CA0">
        <w:rPr>
          <w:rFonts w:asciiTheme="minorHAnsi" w:hAnsiTheme="minorHAnsi" w:cstheme="minorHAnsi"/>
          <w:color w:val="070707"/>
        </w:rPr>
        <w:t>Rada</w:t>
      </w:r>
      <w:r>
        <w:rPr>
          <w:rFonts w:asciiTheme="minorHAnsi" w:hAnsiTheme="minorHAnsi" w:cstheme="minorHAnsi"/>
          <w:color w:val="070707"/>
        </w:rPr>
        <w:t xml:space="preserve"> MČ na svém zasedání dne </w:t>
      </w:r>
      <w:r w:rsidRPr="009574E1">
        <w:rPr>
          <w:rFonts w:asciiTheme="minorHAnsi" w:hAnsiTheme="minorHAnsi" w:cstheme="minorHAnsi"/>
          <w:color w:val="070707"/>
          <w:highlight w:val="yellow"/>
        </w:rPr>
        <w:t>[…]</w:t>
      </w:r>
      <w:r>
        <w:rPr>
          <w:rFonts w:asciiTheme="minorHAnsi" w:hAnsiTheme="minorHAnsi" w:cstheme="minorHAnsi"/>
          <w:color w:val="070707"/>
        </w:rPr>
        <w:t xml:space="preserve">, usnesením č. </w:t>
      </w:r>
      <w:r w:rsidRPr="009574E1">
        <w:rPr>
          <w:rFonts w:asciiTheme="minorHAnsi" w:hAnsiTheme="minorHAnsi" w:cstheme="minorHAnsi"/>
          <w:color w:val="070707"/>
          <w:highlight w:val="yellow"/>
        </w:rPr>
        <w:t>[…]</w:t>
      </w:r>
      <w:r>
        <w:rPr>
          <w:rFonts w:asciiTheme="minorHAnsi" w:hAnsiTheme="minorHAnsi" w:cstheme="minorHAnsi"/>
          <w:color w:val="070707"/>
        </w:rPr>
        <w:t>.</w:t>
      </w:r>
    </w:p>
    <w:p w14:paraId="4D09CD5F" w14:textId="42DD8A90" w:rsidR="009574E1" w:rsidRDefault="009574E1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proofErr w:type="gramStart"/>
      <w:r>
        <w:rPr>
          <w:rFonts w:asciiTheme="minorHAnsi" w:hAnsiTheme="minorHAnsi" w:cstheme="minorHAnsi"/>
          <w:color w:val="070707"/>
        </w:rPr>
        <w:t>IX.8</w:t>
      </w:r>
      <w:r>
        <w:rPr>
          <w:rFonts w:asciiTheme="minorHAnsi" w:hAnsiTheme="minorHAnsi" w:cstheme="minorHAnsi"/>
          <w:color w:val="070707"/>
        </w:rPr>
        <w:tab/>
        <w:t>Tato</w:t>
      </w:r>
      <w:proofErr w:type="gramEnd"/>
      <w:r>
        <w:rPr>
          <w:rFonts w:asciiTheme="minorHAnsi" w:hAnsiTheme="minorHAnsi" w:cstheme="minorHAnsi"/>
          <w:color w:val="070707"/>
        </w:rPr>
        <w:t xml:space="preserve"> Smlouva je sepsána ve </w:t>
      </w:r>
      <w:r w:rsidR="005D740F">
        <w:rPr>
          <w:rFonts w:asciiTheme="minorHAnsi" w:hAnsiTheme="minorHAnsi" w:cstheme="minorHAnsi"/>
          <w:color w:val="070707"/>
        </w:rPr>
        <w:t>4</w:t>
      </w:r>
      <w:r>
        <w:rPr>
          <w:rFonts w:asciiTheme="minorHAnsi" w:hAnsiTheme="minorHAnsi" w:cstheme="minorHAnsi"/>
          <w:color w:val="070707"/>
        </w:rPr>
        <w:t xml:space="preserve"> vyhotovení</w:t>
      </w:r>
      <w:r w:rsidR="00BB3E54">
        <w:rPr>
          <w:rFonts w:asciiTheme="minorHAnsi" w:hAnsiTheme="minorHAnsi" w:cstheme="minorHAnsi"/>
          <w:color w:val="070707"/>
        </w:rPr>
        <w:t>ch</w:t>
      </w:r>
      <w:r>
        <w:rPr>
          <w:rFonts w:asciiTheme="minorHAnsi" w:hAnsiTheme="minorHAnsi" w:cstheme="minorHAnsi"/>
          <w:color w:val="070707"/>
        </w:rPr>
        <w:t xml:space="preserve">, z nichž každá Smluvní strana obdrží po </w:t>
      </w:r>
      <w:r w:rsidR="005D740F">
        <w:rPr>
          <w:rFonts w:asciiTheme="minorHAnsi" w:hAnsiTheme="minorHAnsi" w:cstheme="minorHAnsi"/>
          <w:color w:val="070707"/>
        </w:rPr>
        <w:t>2</w:t>
      </w:r>
      <w:r>
        <w:rPr>
          <w:rFonts w:asciiTheme="minorHAnsi" w:hAnsiTheme="minorHAnsi" w:cstheme="minorHAnsi"/>
          <w:color w:val="070707"/>
        </w:rPr>
        <w:t xml:space="preserve"> vyhotovení.</w:t>
      </w:r>
    </w:p>
    <w:p w14:paraId="7BE0907E" w14:textId="7BDDF574" w:rsidR="009574E1" w:rsidRPr="007A087E" w:rsidRDefault="009574E1" w:rsidP="00D51E3F">
      <w:pPr>
        <w:tabs>
          <w:tab w:val="left" w:pos="831"/>
        </w:tabs>
        <w:spacing w:before="139" w:line="278" w:lineRule="exact"/>
        <w:ind w:left="830" w:hanging="284"/>
        <w:rPr>
          <w:rFonts w:asciiTheme="minorHAnsi" w:hAnsiTheme="minorHAnsi" w:cstheme="minorHAnsi"/>
          <w:color w:val="070707"/>
        </w:rPr>
      </w:pPr>
      <w:r>
        <w:rPr>
          <w:rFonts w:asciiTheme="minorHAnsi" w:hAnsiTheme="minorHAnsi" w:cstheme="minorHAnsi"/>
          <w:color w:val="070707"/>
        </w:rPr>
        <w:t>IX.9</w:t>
      </w:r>
      <w:r>
        <w:rPr>
          <w:rFonts w:asciiTheme="minorHAnsi" w:hAnsiTheme="minorHAnsi" w:cstheme="minorHAnsi"/>
          <w:color w:val="070707"/>
        </w:rPr>
        <w:tab/>
        <w:t>Smluvní strany uzavírají tuto Smlouvu dobrovolně, dle jejich pravé, vážné a svobodné vůle.</w:t>
      </w:r>
    </w:p>
    <w:p w14:paraId="31EA00D7" w14:textId="698E82AB" w:rsidR="00D86A05" w:rsidRPr="00D86A05" w:rsidRDefault="00D86A05" w:rsidP="00D51E3F">
      <w:pPr>
        <w:tabs>
          <w:tab w:val="left" w:pos="5048"/>
        </w:tabs>
        <w:spacing w:before="139" w:line="278" w:lineRule="exact"/>
        <w:ind w:left="271" w:hanging="284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83838"/>
        </w:rPr>
        <w:t>V</w:t>
      </w:r>
      <w:r w:rsidRPr="00D86A05">
        <w:rPr>
          <w:rFonts w:asciiTheme="minorHAnsi" w:hAnsiTheme="minorHAnsi" w:cstheme="minorHAnsi"/>
          <w:color w:val="383838"/>
          <w:spacing w:val="-20"/>
        </w:rPr>
        <w:t xml:space="preserve"> </w:t>
      </w:r>
      <w:r w:rsidR="005D740F">
        <w:rPr>
          <w:rFonts w:asciiTheme="minorHAnsi" w:hAnsiTheme="minorHAnsi" w:cstheme="minorHAnsi"/>
          <w:color w:val="0C0A08"/>
        </w:rPr>
        <w:t>Praze</w:t>
      </w:r>
      <w:r w:rsidRPr="00D86A05">
        <w:rPr>
          <w:rFonts w:asciiTheme="minorHAnsi" w:hAnsiTheme="minorHAnsi" w:cstheme="minorHAnsi"/>
          <w:color w:val="312B03"/>
          <w:spacing w:val="-6"/>
        </w:rPr>
        <w:t xml:space="preserve"> </w:t>
      </w:r>
      <w:r w:rsidRPr="00D86A05">
        <w:rPr>
          <w:rFonts w:asciiTheme="minorHAnsi" w:hAnsiTheme="minorHAnsi" w:cstheme="minorHAnsi"/>
          <w:color w:val="383838"/>
        </w:rPr>
        <w:t>dne</w:t>
      </w:r>
      <w:r w:rsidRPr="00D86A05">
        <w:rPr>
          <w:rFonts w:asciiTheme="minorHAnsi" w:hAnsiTheme="minorHAnsi" w:cstheme="minorHAnsi"/>
          <w:color w:val="383838"/>
          <w:spacing w:val="33"/>
        </w:rPr>
        <w:t xml:space="preserve"> </w:t>
      </w:r>
      <w:r w:rsidRPr="00D86A05">
        <w:rPr>
          <w:rFonts w:asciiTheme="minorHAnsi" w:hAnsiTheme="minorHAnsi" w:cstheme="minorHAnsi"/>
          <w:color w:val="0C0A08"/>
        </w:rPr>
        <w:t>[</w:t>
      </w:r>
      <w:r w:rsidRPr="00D86A05">
        <w:rPr>
          <w:rFonts w:asciiTheme="minorHAnsi" w:hAnsiTheme="minorHAnsi" w:cstheme="minorHAnsi"/>
          <w:color w:val="0C0A08"/>
          <w:spacing w:val="-30"/>
        </w:rPr>
        <w:t xml:space="preserve"> </w:t>
      </w:r>
      <w:r w:rsidRPr="00D86A05">
        <w:rPr>
          <w:rFonts w:asciiTheme="minorHAnsi" w:hAnsiTheme="minorHAnsi" w:cstheme="minorHAnsi"/>
          <w:color w:val="312B03"/>
          <w:spacing w:val="-4"/>
        </w:rPr>
        <w:t>...</w:t>
      </w:r>
      <w:r w:rsidRPr="00D86A05">
        <w:rPr>
          <w:rFonts w:asciiTheme="minorHAnsi" w:hAnsiTheme="minorHAnsi" w:cstheme="minorHAnsi"/>
          <w:color w:val="0C0A08"/>
          <w:spacing w:val="-4"/>
        </w:rPr>
        <w:t>]</w:t>
      </w:r>
      <w:r w:rsidRPr="00D86A05">
        <w:rPr>
          <w:rFonts w:asciiTheme="minorHAnsi" w:hAnsiTheme="minorHAnsi" w:cstheme="minorHAnsi"/>
          <w:color w:val="0C0A08"/>
        </w:rPr>
        <w:tab/>
      </w:r>
      <w:r w:rsidRPr="00D86A05">
        <w:rPr>
          <w:rFonts w:asciiTheme="minorHAnsi" w:hAnsiTheme="minorHAnsi" w:cstheme="minorHAnsi"/>
          <w:color w:val="383838"/>
        </w:rPr>
        <w:t>V</w:t>
      </w:r>
      <w:r w:rsidRPr="00D86A05">
        <w:rPr>
          <w:rFonts w:asciiTheme="minorHAnsi" w:hAnsiTheme="minorHAnsi" w:cstheme="minorHAnsi"/>
          <w:color w:val="383838"/>
          <w:spacing w:val="-8"/>
        </w:rPr>
        <w:t xml:space="preserve"> </w:t>
      </w:r>
      <w:r w:rsidRPr="00D86A05">
        <w:rPr>
          <w:rFonts w:asciiTheme="minorHAnsi" w:hAnsiTheme="minorHAnsi" w:cstheme="minorHAnsi"/>
          <w:color w:val="0C0A08"/>
        </w:rPr>
        <w:t>[</w:t>
      </w:r>
      <w:r w:rsidRPr="00D86A05">
        <w:rPr>
          <w:rFonts w:asciiTheme="minorHAnsi" w:hAnsiTheme="minorHAnsi" w:cstheme="minorHAnsi"/>
          <w:color w:val="3F3B05"/>
        </w:rPr>
        <w:t>...</w:t>
      </w:r>
      <w:r w:rsidRPr="00D86A05">
        <w:rPr>
          <w:rFonts w:asciiTheme="minorHAnsi" w:hAnsiTheme="minorHAnsi" w:cstheme="minorHAnsi"/>
          <w:color w:val="0C0A08"/>
        </w:rPr>
        <w:t>]</w:t>
      </w:r>
      <w:r w:rsidRPr="00D86A05">
        <w:rPr>
          <w:rFonts w:asciiTheme="minorHAnsi" w:hAnsiTheme="minorHAnsi" w:cstheme="minorHAnsi"/>
          <w:color w:val="0C0A08"/>
          <w:spacing w:val="29"/>
        </w:rPr>
        <w:t xml:space="preserve"> </w:t>
      </w:r>
      <w:proofErr w:type="gramStart"/>
      <w:r w:rsidRPr="00D86A05">
        <w:rPr>
          <w:rFonts w:asciiTheme="minorHAnsi" w:hAnsiTheme="minorHAnsi" w:cstheme="minorHAnsi"/>
          <w:color w:val="383838"/>
        </w:rPr>
        <w:t>dne</w:t>
      </w:r>
      <w:r w:rsidRPr="00D86A05">
        <w:rPr>
          <w:rFonts w:asciiTheme="minorHAnsi" w:hAnsiTheme="minorHAnsi" w:cstheme="minorHAnsi"/>
          <w:color w:val="383838"/>
          <w:spacing w:val="35"/>
        </w:rPr>
        <w:t xml:space="preserve"> </w:t>
      </w:r>
      <w:r w:rsidRPr="00D86A05">
        <w:rPr>
          <w:rFonts w:asciiTheme="minorHAnsi" w:hAnsiTheme="minorHAnsi" w:cstheme="minorHAnsi"/>
          <w:color w:val="0C0A08"/>
          <w:spacing w:val="-2"/>
        </w:rPr>
        <w:t>[</w:t>
      </w:r>
      <w:r w:rsidRPr="00D86A05">
        <w:rPr>
          <w:rFonts w:asciiTheme="minorHAnsi" w:hAnsiTheme="minorHAnsi" w:cstheme="minorHAnsi"/>
          <w:color w:val="312B03"/>
          <w:spacing w:val="-2"/>
        </w:rPr>
        <w:t>...</w:t>
      </w:r>
      <w:r w:rsidRPr="00D86A05">
        <w:rPr>
          <w:rFonts w:asciiTheme="minorHAnsi" w:hAnsiTheme="minorHAnsi" w:cstheme="minorHAnsi"/>
          <w:color w:val="0C0A08"/>
          <w:spacing w:val="-2"/>
        </w:rPr>
        <w:t>]</w:t>
      </w:r>
      <w:proofErr w:type="gramEnd"/>
    </w:p>
    <w:p w14:paraId="792F04FB" w14:textId="77777777" w:rsidR="00D86A05" w:rsidRPr="00D86A05" w:rsidRDefault="00D86A05" w:rsidP="00D51E3F">
      <w:pPr>
        <w:spacing w:before="139" w:line="278" w:lineRule="exact"/>
        <w:ind w:hanging="284"/>
        <w:rPr>
          <w:rFonts w:asciiTheme="minorHAnsi" w:hAnsiTheme="minorHAnsi" w:cstheme="minorHAnsi"/>
        </w:rPr>
      </w:pPr>
    </w:p>
    <w:p w14:paraId="1BDEF8F6" w14:textId="77777777" w:rsidR="00D86A05" w:rsidRPr="00D86A05" w:rsidRDefault="00D86A05" w:rsidP="00D51E3F">
      <w:pPr>
        <w:spacing w:before="139" w:line="278" w:lineRule="exact"/>
        <w:ind w:hanging="284"/>
        <w:rPr>
          <w:rFonts w:asciiTheme="minorHAnsi" w:hAnsiTheme="minorHAnsi" w:cstheme="minorHAnsi"/>
        </w:rPr>
      </w:pPr>
    </w:p>
    <w:p w14:paraId="5401BEDF" w14:textId="77777777" w:rsidR="00D86A05" w:rsidRPr="00D86A05" w:rsidRDefault="00D86A05" w:rsidP="00D51E3F">
      <w:pPr>
        <w:ind w:hanging="284"/>
        <w:rPr>
          <w:rFonts w:asciiTheme="minorHAnsi" w:hAnsiTheme="minorHAnsi" w:cstheme="minorHAnsi"/>
        </w:rPr>
      </w:pPr>
    </w:p>
    <w:p w14:paraId="6204521E" w14:textId="77777777" w:rsidR="00D86A05" w:rsidRPr="00D86A05" w:rsidRDefault="00D86A05" w:rsidP="00D51E3F">
      <w:pPr>
        <w:spacing w:before="9"/>
        <w:ind w:hanging="284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0E0AA39" wp14:editId="75EF3634">
                <wp:simplePos x="0" y="0"/>
                <wp:positionH relativeFrom="page">
                  <wp:posOffset>948055</wp:posOffset>
                </wp:positionH>
                <wp:positionV relativeFrom="paragraph">
                  <wp:posOffset>109220</wp:posOffset>
                </wp:positionV>
                <wp:extent cx="2122170" cy="1270"/>
                <wp:effectExtent l="5080" t="13970" r="6350" b="3810"/>
                <wp:wrapTopAndBottom/>
                <wp:docPr id="6" name="Volný tvar: obraze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2170" cy="1270"/>
                        </a:xfrm>
                        <a:custGeom>
                          <a:avLst/>
                          <a:gdLst>
                            <a:gd name="T0" fmla="+- 0 1493 1493"/>
                            <a:gd name="T1" fmla="*/ T0 w 3342"/>
                            <a:gd name="T2" fmla="+- 0 4835 1493"/>
                            <a:gd name="T3" fmla="*/ T2 w 3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2">
                              <a:moveTo>
                                <a:pt x="0" y="0"/>
                              </a:moveTo>
                              <a:lnTo>
                                <a:pt x="3342" y="0"/>
                              </a:lnTo>
                            </a:path>
                          </a:pathLst>
                        </a:custGeom>
                        <a:noFill/>
                        <a:ln w="6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28F46C6" id="Volný tvar: obrazec 6" o:spid="_x0000_s1026" style="position:absolute;margin-left:74.65pt;margin-top:8.6pt;width:167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" path="m,l3342,e" filled="f" strokeweight=".16967mm">
                <v:path arrowok="t" o:connecttype="custom" o:connectlocs="0,0;2122170,0" o:connectangles="0,0"/>
                <w10:wrap type="topAndBottom" anchorx="page"/>
              </v:shape>
            </w:pict>
          </mc:Fallback>
        </mc:AlternateContent>
      </w:r>
      <w:r w:rsidRPr="00D86A05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4FF5F80" wp14:editId="03FFA006">
                <wp:simplePos x="0" y="0"/>
                <wp:positionH relativeFrom="page">
                  <wp:posOffset>3999865</wp:posOffset>
                </wp:positionH>
                <wp:positionV relativeFrom="paragraph">
                  <wp:posOffset>109220</wp:posOffset>
                </wp:positionV>
                <wp:extent cx="2122170" cy="1270"/>
                <wp:effectExtent l="8890" t="13970" r="12065" b="3810"/>
                <wp:wrapTopAndBottom/>
                <wp:docPr id="5" name="Volný tvar: obraze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2170" cy="1270"/>
                        </a:xfrm>
                        <a:custGeom>
                          <a:avLst/>
                          <a:gdLst>
                            <a:gd name="T0" fmla="+- 0 6299 6299"/>
                            <a:gd name="T1" fmla="*/ T0 w 3342"/>
                            <a:gd name="T2" fmla="+- 0 9641 6299"/>
                            <a:gd name="T3" fmla="*/ T2 w 3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2">
                              <a:moveTo>
                                <a:pt x="0" y="0"/>
                              </a:moveTo>
                              <a:lnTo>
                                <a:pt x="3342" y="0"/>
                              </a:lnTo>
                            </a:path>
                          </a:pathLst>
                        </a:custGeom>
                        <a:noFill/>
                        <a:ln w="6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A738EA5" id="Volný tvar: obrazec 5" o:spid="_x0000_s1026" style="position:absolute;margin-left:314.95pt;margin-top:8.6pt;width:167.1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" path="m,l3342,e" filled="f" strokeweight=".16967mm">
                <v:path arrowok="t" o:connecttype="custom" o:connectlocs="0,0;2122170,0" o:connectangles="0,0"/>
                <w10:wrap type="topAndBottom" anchorx="page"/>
              </v:shape>
            </w:pict>
          </mc:Fallback>
        </mc:AlternateContent>
      </w:r>
    </w:p>
    <w:p w14:paraId="5ACF3252" w14:textId="77777777" w:rsidR="00D86A05" w:rsidRPr="00D86A05" w:rsidRDefault="00D86A05" w:rsidP="00D51E3F">
      <w:pPr>
        <w:spacing w:before="10"/>
        <w:ind w:hanging="284"/>
        <w:rPr>
          <w:rFonts w:asciiTheme="minorHAnsi" w:hAnsiTheme="minorHAnsi" w:cstheme="minorHAnsi"/>
        </w:rPr>
      </w:pPr>
    </w:p>
    <w:p w14:paraId="59CA636E" w14:textId="77777777" w:rsidR="00D86A05" w:rsidRPr="00D86A05" w:rsidRDefault="00D86A05" w:rsidP="00D51E3F">
      <w:pPr>
        <w:ind w:hanging="284"/>
        <w:rPr>
          <w:rFonts w:asciiTheme="minorHAnsi" w:hAnsiTheme="minorHAnsi" w:cstheme="minorHAnsi"/>
        </w:rPr>
        <w:sectPr w:rsidR="00D86A05" w:rsidRPr="00D86A05" w:rsidSect="00D51E3F">
          <w:headerReference w:type="default" r:id="rId10"/>
          <w:footerReference w:type="default" r:id="rId11"/>
          <w:type w:val="continuous"/>
          <w:pgSz w:w="11910" w:h="16840"/>
          <w:pgMar w:top="1134" w:right="1137" w:bottom="1135" w:left="1240" w:header="0" w:footer="825" w:gutter="0"/>
          <w:cols w:space="708"/>
        </w:sectPr>
      </w:pPr>
    </w:p>
    <w:p w14:paraId="44556587" w14:textId="5922AB1D" w:rsidR="00D86A05" w:rsidRPr="00D86A05" w:rsidRDefault="00872C74" w:rsidP="00D51E3F">
      <w:pPr>
        <w:spacing w:before="92"/>
        <w:ind w:left="277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C0A08"/>
          <w:w w:val="105"/>
        </w:rPr>
        <w:lastRenderedPageBreak/>
        <w:t xml:space="preserve">Městská </w:t>
      </w:r>
      <w:proofErr w:type="gramStart"/>
      <w:r>
        <w:rPr>
          <w:rFonts w:asciiTheme="minorHAnsi" w:hAnsiTheme="minorHAnsi" w:cstheme="minorHAnsi"/>
          <w:b/>
          <w:color w:val="0C0A08"/>
          <w:w w:val="105"/>
        </w:rPr>
        <w:t>část</w:t>
      </w:r>
      <w:r w:rsidR="00D86A05" w:rsidRPr="00D86A05">
        <w:rPr>
          <w:rFonts w:asciiTheme="minorHAnsi" w:hAnsiTheme="minorHAnsi" w:cstheme="minorHAnsi"/>
          <w:b/>
          <w:color w:val="0C0A08"/>
          <w:spacing w:val="4"/>
          <w:w w:val="105"/>
        </w:rPr>
        <w:t xml:space="preserve"> </w:t>
      </w:r>
      <w:r w:rsidR="00D86A05" w:rsidRPr="00D86A05">
        <w:rPr>
          <w:rFonts w:asciiTheme="minorHAnsi" w:hAnsiTheme="minorHAnsi" w:cstheme="minorHAnsi"/>
          <w:color w:val="0C0A08"/>
          <w:spacing w:val="-2"/>
          <w:w w:val="105"/>
        </w:rPr>
        <w:t>[...]</w:t>
      </w:r>
      <w:proofErr w:type="gramEnd"/>
    </w:p>
    <w:p w14:paraId="1B24BB78" w14:textId="77777777" w:rsidR="00D86A05" w:rsidRPr="00D86A05" w:rsidRDefault="00D86A05" w:rsidP="00D51E3F">
      <w:pPr>
        <w:spacing w:before="207"/>
        <w:ind w:left="259" w:hanging="284"/>
        <w:rPr>
          <w:rFonts w:asciiTheme="minorHAnsi" w:hAnsiTheme="minorHAnsi" w:cstheme="minorHAnsi"/>
        </w:rPr>
      </w:pPr>
      <w:r w:rsidRPr="00D86A05">
        <w:rPr>
          <w:rFonts w:asciiTheme="minorHAnsi" w:hAnsiTheme="minorHAnsi" w:cstheme="minorHAnsi"/>
          <w:color w:val="3F3B05"/>
          <w:w w:val="110"/>
        </w:rPr>
        <w:t>[...</w:t>
      </w:r>
      <w:r w:rsidRPr="00D86A05">
        <w:rPr>
          <w:rFonts w:asciiTheme="minorHAnsi" w:hAnsiTheme="minorHAnsi" w:cstheme="minorHAnsi"/>
          <w:color w:val="0C0A08"/>
          <w:w w:val="110"/>
        </w:rPr>
        <w:t>]</w:t>
      </w:r>
      <w:r w:rsidRPr="00D86A05">
        <w:rPr>
          <w:rFonts w:asciiTheme="minorHAnsi" w:hAnsiTheme="minorHAnsi" w:cstheme="minorHAnsi"/>
          <w:color w:val="383838"/>
          <w:w w:val="110"/>
        </w:rPr>
        <w:t>,</w:t>
      </w:r>
      <w:r w:rsidRPr="00D86A05">
        <w:rPr>
          <w:rFonts w:asciiTheme="minorHAnsi" w:hAnsiTheme="minorHAnsi" w:cstheme="minorHAnsi"/>
          <w:color w:val="383838"/>
          <w:spacing w:val="-11"/>
          <w:w w:val="110"/>
        </w:rPr>
        <w:t xml:space="preserve"> </w:t>
      </w:r>
      <w:r w:rsidRPr="00D86A05">
        <w:rPr>
          <w:rFonts w:asciiTheme="minorHAnsi" w:hAnsiTheme="minorHAnsi" w:cstheme="minorHAnsi"/>
          <w:color w:val="383838"/>
          <w:spacing w:val="-2"/>
          <w:w w:val="110"/>
        </w:rPr>
        <w:t>starosta</w:t>
      </w:r>
    </w:p>
    <w:p w14:paraId="6B38B2BF" w14:textId="73F7F000" w:rsidR="00D86A05" w:rsidRPr="00B446F3" w:rsidRDefault="00D86A05" w:rsidP="00D51E3F">
      <w:pPr>
        <w:spacing w:before="92"/>
        <w:ind w:left="277" w:hanging="284"/>
        <w:rPr>
          <w:rFonts w:asciiTheme="minorHAnsi" w:hAnsiTheme="minorHAnsi" w:cstheme="minorHAnsi"/>
          <w:b/>
          <w:bCs/>
        </w:rPr>
      </w:pPr>
      <w:r w:rsidRPr="00D86A05">
        <w:rPr>
          <w:rFonts w:asciiTheme="minorHAnsi" w:hAnsiTheme="minorHAnsi" w:cstheme="minorHAnsi"/>
        </w:rPr>
        <w:br w:type="column"/>
      </w:r>
      <w:r w:rsidR="00B446F3" w:rsidRPr="00B446F3">
        <w:rPr>
          <w:rFonts w:asciiTheme="minorHAnsi" w:hAnsiTheme="minorHAnsi" w:cstheme="minorHAnsi"/>
          <w:b/>
          <w:bCs/>
        </w:rPr>
        <w:lastRenderedPageBreak/>
        <w:t>Investor</w:t>
      </w:r>
    </w:p>
    <w:p w14:paraId="792E4684" w14:textId="1F294017" w:rsidR="00D86A05" w:rsidRPr="00D86A05" w:rsidRDefault="00D86A05" w:rsidP="00D51E3F">
      <w:pPr>
        <w:spacing w:before="207"/>
        <w:ind w:left="259" w:hanging="284"/>
        <w:rPr>
          <w:rFonts w:asciiTheme="minorHAnsi" w:hAnsiTheme="minorHAnsi" w:cstheme="minorHAnsi"/>
        </w:rPr>
      </w:pPr>
      <w:proofErr w:type="gramStart"/>
      <w:r w:rsidRPr="00D86A05">
        <w:rPr>
          <w:rFonts w:asciiTheme="minorHAnsi" w:hAnsiTheme="minorHAnsi" w:cstheme="minorHAnsi"/>
          <w:color w:val="0C0A08"/>
        </w:rPr>
        <w:t>[</w:t>
      </w:r>
      <w:r w:rsidRPr="00D86A05">
        <w:rPr>
          <w:rFonts w:asciiTheme="minorHAnsi" w:hAnsiTheme="minorHAnsi" w:cstheme="minorHAnsi"/>
          <w:color w:val="0C0A08"/>
          <w:spacing w:val="-32"/>
        </w:rPr>
        <w:t xml:space="preserve"> </w:t>
      </w:r>
      <w:r w:rsidRPr="00D86A05">
        <w:rPr>
          <w:rFonts w:asciiTheme="minorHAnsi" w:hAnsiTheme="minorHAnsi" w:cstheme="minorHAnsi"/>
          <w:color w:val="312B03"/>
        </w:rPr>
        <w:t>...</w:t>
      </w:r>
      <w:r w:rsidRPr="00D86A05">
        <w:rPr>
          <w:rFonts w:asciiTheme="minorHAnsi" w:hAnsiTheme="minorHAnsi" w:cstheme="minorHAnsi"/>
          <w:color w:val="211505"/>
        </w:rPr>
        <w:t>]</w:t>
      </w:r>
      <w:r w:rsidRPr="00D86A05">
        <w:rPr>
          <w:rFonts w:asciiTheme="minorHAnsi" w:hAnsiTheme="minorHAnsi" w:cstheme="minorHAnsi"/>
          <w:color w:val="383838"/>
        </w:rPr>
        <w:t>,</w:t>
      </w:r>
      <w:r w:rsidRPr="00D86A05">
        <w:rPr>
          <w:rFonts w:asciiTheme="minorHAnsi" w:hAnsiTheme="minorHAnsi" w:cstheme="minorHAnsi"/>
          <w:color w:val="383838"/>
          <w:spacing w:val="9"/>
        </w:rPr>
        <w:t xml:space="preserve"> </w:t>
      </w:r>
      <w:r w:rsidR="00B446F3">
        <w:rPr>
          <w:rFonts w:asciiTheme="minorHAnsi" w:hAnsiTheme="minorHAnsi" w:cstheme="minorHAnsi"/>
          <w:color w:val="383838"/>
          <w:spacing w:val="-2"/>
        </w:rPr>
        <w:t>jednatel</w:t>
      </w:r>
      <w:proofErr w:type="gramEnd"/>
    </w:p>
    <w:p w14:paraId="7F541CFA" w14:textId="77777777" w:rsidR="00D86A05" w:rsidRPr="00D86A05" w:rsidRDefault="00D86A05" w:rsidP="00D51E3F">
      <w:pPr>
        <w:ind w:hanging="284"/>
        <w:rPr>
          <w:rFonts w:asciiTheme="minorHAnsi" w:hAnsiTheme="minorHAnsi" w:cstheme="minorHAnsi"/>
        </w:rPr>
        <w:sectPr w:rsidR="00D86A05" w:rsidRPr="00D86A05">
          <w:type w:val="continuous"/>
          <w:pgSz w:w="11910" w:h="16840"/>
          <w:pgMar w:top="900" w:right="680" w:bottom="280" w:left="1240" w:header="0" w:footer="825" w:gutter="0"/>
          <w:cols w:num="2" w:space="708" w:equalWidth="0">
            <w:col w:w="1973" w:space="2814"/>
            <w:col w:w="5203"/>
          </w:cols>
        </w:sectPr>
      </w:pPr>
    </w:p>
    <w:p w14:paraId="58E899BB" w14:textId="77777777" w:rsidR="00D86A05" w:rsidRPr="00D86A05" w:rsidRDefault="00D86A05" w:rsidP="00D51E3F">
      <w:pPr>
        <w:ind w:hanging="284"/>
        <w:rPr>
          <w:rFonts w:asciiTheme="minorHAnsi" w:hAnsiTheme="minorHAnsi" w:cstheme="minorHAnsi"/>
        </w:rPr>
      </w:pPr>
    </w:p>
    <w:p w14:paraId="6E5E7EF6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p w14:paraId="3A399004" w14:textId="77777777" w:rsidR="00D86A05" w:rsidRPr="00D86A05" w:rsidRDefault="00D86A05" w:rsidP="00D86A05">
      <w:pPr>
        <w:rPr>
          <w:rFonts w:asciiTheme="minorHAnsi" w:hAnsiTheme="minorHAnsi" w:cstheme="minorHAnsi"/>
        </w:rPr>
      </w:pPr>
    </w:p>
    <w:sectPr w:rsidR="00D86A05" w:rsidRPr="00D86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8857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3F14F" w16cex:dateUtc="2023-05-08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8857C7" w16cid:durableId="2803F1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948CE" w14:textId="77777777" w:rsidR="00807E68" w:rsidRDefault="00807E68" w:rsidP="004C6451">
      <w:r>
        <w:separator/>
      </w:r>
    </w:p>
  </w:endnote>
  <w:endnote w:type="continuationSeparator" w:id="0">
    <w:p w14:paraId="04B3FF43" w14:textId="77777777" w:rsidR="00807E68" w:rsidRDefault="00807E68" w:rsidP="004C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4E8DE" w14:textId="77777777" w:rsidR="008B5C20" w:rsidRDefault="00D86A05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61F08187" wp14:editId="62A61459">
              <wp:simplePos x="0" y="0"/>
              <wp:positionH relativeFrom="page">
                <wp:posOffset>911860</wp:posOffset>
              </wp:positionH>
              <wp:positionV relativeFrom="page">
                <wp:posOffset>10026015</wp:posOffset>
              </wp:positionV>
              <wp:extent cx="231775" cy="162560"/>
              <wp:effectExtent l="0" t="0" r="0" b="3175"/>
              <wp:wrapNone/>
              <wp:docPr id="12" name="Textové po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6ABD9" w14:textId="77777777" w:rsidR="008B5C20" w:rsidRDefault="00891093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19"/>
                            </w:rPr>
                          </w:pP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fldChar w:fldCharType="separate"/>
                          </w:r>
                          <w:r w:rsidR="00084FCA">
                            <w:rPr>
                              <w:rFonts w:ascii="Courier New"/>
                              <w:noProof/>
                              <w:color w:val="626262"/>
                              <w:spacing w:val="-5"/>
                              <w:sz w:val="19"/>
                            </w:rPr>
                            <w:t>6</w:t>
                          </w:r>
                          <w:r>
                            <w:rPr>
                              <w:rFonts w:ascii="Courier New"/>
                              <w:color w:val="626262"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26" type="#_x0000_t202" style="position:absolute;margin-left:71.8pt;margin-top:789.45pt;width:18.25pt;height:12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" filled="f" stroked="f">
              <v:textbox inset="0,0,0,0">
                <w:txbxContent>
                  <w:p w14:paraId="3436ABD9" w14:textId="77777777" w:rsidR="008B5C20" w:rsidRDefault="00891093">
                    <w:pPr>
                      <w:spacing w:before="20"/>
                      <w:ind w:left="60"/>
                      <w:rPr>
                        <w:rFonts w:ascii="Courier New"/>
                        <w:sz w:val="19"/>
                      </w:rPr>
                    </w:pP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fldChar w:fldCharType="separate"/>
                    </w:r>
                    <w:r w:rsidR="00084FCA">
                      <w:rPr>
                        <w:rFonts w:ascii="Courier New"/>
                        <w:noProof/>
                        <w:color w:val="626262"/>
                        <w:spacing w:val="-5"/>
                        <w:sz w:val="19"/>
                      </w:rPr>
                      <w:t>6</w:t>
                    </w:r>
                    <w:r>
                      <w:rPr>
                        <w:rFonts w:ascii="Courier New"/>
                        <w:color w:val="626262"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A4464" w14:textId="77777777" w:rsidR="00807E68" w:rsidRDefault="00807E68" w:rsidP="004C6451">
      <w:r>
        <w:separator/>
      </w:r>
    </w:p>
  </w:footnote>
  <w:footnote w:type="continuationSeparator" w:id="0">
    <w:p w14:paraId="450D8C9C" w14:textId="77777777" w:rsidR="00807E68" w:rsidRDefault="00807E68" w:rsidP="004C6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65BD3" w14:textId="77777777" w:rsidR="008B5C20" w:rsidRDefault="00084FCA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BCA"/>
    <w:multiLevelType w:val="hybridMultilevel"/>
    <w:tmpl w:val="AEE05732"/>
    <w:lvl w:ilvl="0" w:tplc="9BF47074">
      <w:start w:val="1"/>
      <w:numFmt w:val="lowerRoman"/>
      <w:lvlText w:val="%1)"/>
      <w:lvlJc w:val="left"/>
      <w:pPr>
        <w:ind w:left="1356" w:hanging="35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20"/>
        <w:szCs w:val="20"/>
        <w:lang w:val="cs-CZ" w:eastAsia="en-US" w:bidi="ar-SA"/>
      </w:rPr>
    </w:lvl>
    <w:lvl w:ilvl="1" w:tplc="914A385A">
      <w:numFmt w:val="bullet"/>
      <w:lvlText w:val="•"/>
      <w:lvlJc w:val="left"/>
      <w:pPr>
        <w:ind w:left="2222" w:hanging="357"/>
      </w:pPr>
      <w:rPr>
        <w:rFonts w:hint="default"/>
        <w:lang w:val="cs-CZ" w:eastAsia="en-US" w:bidi="ar-SA"/>
      </w:rPr>
    </w:lvl>
    <w:lvl w:ilvl="2" w:tplc="3CF0452E">
      <w:numFmt w:val="bullet"/>
      <w:lvlText w:val="•"/>
      <w:lvlJc w:val="left"/>
      <w:pPr>
        <w:ind w:left="3084" w:hanging="357"/>
      </w:pPr>
      <w:rPr>
        <w:rFonts w:hint="default"/>
        <w:lang w:val="cs-CZ" w:eastAsia="en-US" w:bidi="ar-SA"/>
      </w:rPr>
    </w:lvl>
    <w:lvl w:ilvl="3" w:tplc="62DE5C28">
      <w:numFmt w:val="bullet"/>
      <w:lvlText w:val="•"/>
      <w:lvlJc w:val="left"/>
      <w:pPr>
        <w:ind w:left="3947" w:hanging="357"/>
      </w:pPr>
      <w:rPr>
        <w:rFonts w:hint="default"/>
        <w:lang w:val="cs-CZ" w:eastAsia="en-US" w:bidi="ar-SA"/>
      </w:rPr>
    </w:lvl>
    <w:lvl w:ilvl="4" w:tplc="E7040BAC">
      <w:numFmt w:val="bullet"/>
      <w:lvlText w:val="•"/>
      <w:lvlJc w:val="left"/>
      <w:pPr>
        <w:ind w:left="4809" w:hanging="357"/>
      </w:pPr>
      <w:rPr>
        <w:rFonts w:hint="default"/>
        <w:lang w:val="cs-CZ" w:eastAsia="en-US" w:bidi="ar-SA"/>
      </w:rPr>
    </w:lvl>
    <w:lvl w:ilvl="5" w:tplc="FF203664">
      <w:numFmt w:val="bullet"/>
      <w:lvlText w:val="•"/>
      <w:lvlJc w:val="left"/>
      <w:pPr>
        <w:ind w:left="5672" w:hanging="357"/>
      </w:pPr>
      <w:rPr>
        <w:rFonts w:hint="default"/>
        <w:lang w:val="cs-CZ" w:eastAsia="en-US" w:bidi="ar-SA"/>
      </w:rPr>
    </w:lvl>
    <w:lvl w:ilvl="6" w:tplc="1A16390C">
      <w:numFmt w:val="bullet"/>
      <w:lvlText w:val="•"/>
      <w:lvlJc w:val="left"/>
      <w:pPr>
        <w:ind w:left="6534" w:hanging="357"/>
      </w:pPr>
      <w:rPr>
        <w:rFonts w:hint="default"/>
        <w:lang w:val="cs-CZ" w:eastAsia="en-US" w:bidi="ar-SA"/>
      </w:rPr>
    </w:lvl>
    <w:lvl w:ilvl="7" w:tplc="D472987A">
      <w:numFmt w:val="bullet"/>
      <w:lvlText w:val="•"/>
      <w:lvlJc w:val="left"/>
      <w:pPr>
        <w:ind w:left="7396" w:hanging="357"/>
      </w:pPr>
      <w:rPr>
        <w:rFonts w:hint="default"/>
        <w:lang w:val="cs-CZ" w:eastAsia="en-US" w:bidi="ar-SA"/>
      </w:rPr>
    </w:lvl>
    <w:lvl w:ilvl="8" w:tplc="18888604">
      <w:numFmt w:val="bullet"/>
      <w:lvlText w:val="•"/>
      <w:lvlJc w:val="left"/>
      <w:pPr>
        <w:ind w:left="8259" w:hanging="357"/>
      </w:pPr>
      <w:rPr>
        <w:rFonts w:hint="default"/>
        <w:lang w:val="cs-CZ" w:eastAsia="en-US" w:bidi="ar-SA"/>
      </w:rPr>
    </w:lvl>
  </w:abstractNum>
  <w:abstractNum w:abstractNumId="1">
    <w:nsid w:val="2C0E4445"/>
    <w:multiLevelType w:val="hybridMultilevel"/>
    <w:tmpl w:val="1CD0DC38"/>
    <w:lvl w:ilvl="0" w:tplc="E59C3A1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14" w:hanging="360"/>
      </w:pPr>
    </w:lvl>
    <w:lvl w:ilvl="2" w:tplc="0405001B" w:tentative="1">
      <w:start w:val="1"/>
      <w:numFmt w:val="lowerRoman"/>
      <w:lvlText w:val="%3."/>
      <w:lvlJc w:val="right"/>
      <w:pPr>
        <w:ind w:left="2634" w:hanging="180"/>
      </w:pPr>
    </w:lvl>
    <w:lvl w:ilvl="3" w:tplc="0405000F" w:tentative="1">
      <w:start w:val="1"/>
      <w:numFmt w:val="decimal"/>
      <w:lvlText w:val="%4."/>
      <w:lvlJc w:val="left"/>
      <w:pPr>
        <w:ind w:left="3354" w:hanging="360"/>
      </w:pPr>
    </w:lvl>
    <w:lvl w:ilvl="4" w:tplc="04050019" w:tentative="1">
      <w:start w:val="1"/>
      <w:numFmt w:val="lowerLetter"/>
      <w:lvlText w:val="%5."/>
      <w:lvlJc w:val="left"/>
      <w:pPr>
        <w:ind w:left="4074" w:hanging="360"/>
      </w:pPr>
    </w:lvl>
    <w:lvl w:ilvl="5" w:tplc="0405001B" w:tentative="1">
      <w:start w:val="1"/>
      <w:numFmt w:val="lowerRoman"/>
      <w:lvlText w:val="%6."/>
      <w:lvlJc w:val="right"/>
      <w:pPr>
        <w:ind w:left="4794" w:hanging="180"/>
      </w:pPr>
    </w:lvl>
    <w:lvl w:ilvl="6" w:tplc="0405000F" w:tentative="1">
      <w:start w:val="1"/>
      <w:numFmt w:val="decimal"/>
      <w:lvlText w:val="%7."/>
      <w:lvlJc w:val="left"/>
      <w:pPr>
        <w:ind w:left="5514" w:hanging="360"/>
      </w:pPr>
    </w:lvl>
    <w:lvl w:ilvl="7" w:tplc="04050019" w:tentative="1">
      <w:start w:val="1"/>
      <w:numFmt w:val="lowerLetter"/>
      <w:lvlText w:val="%8."/>
      <w:lvlJc w:val="left"/>
      <w:pPr>
        <w:ind w:left="6234" w:hanging="360"/>
      </w:pPr>
    </w:lvl>
    <w:lvl w:ilvl="8" w:tplc="040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2">
    <w:nsid w:val="49C60576"/>
    <w:multiLevelType w:val="hybridMultilevel"/>
    <w:tmpl w:val="1CD0DC38"/>
    <w:lvl w:ilvl="0" w:tplc="E59C3A1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14" w:hanging="360"/>
      </w:pPr>
    </w:lvl>
    <w:lvl w:ilvl="2" w:tplc="0405001B" w:tentative="1">
      <w:start w:val="1"/>
      <w:numFmt w:val="lowerRoman"/>
      <w:lvlText w:val="%3."/>
      <w:lvlJc w:val="right"/>
      <w:pPr>
        <w:ind w:left="2634" w:hanging="180"/>
      </w:pPr>
    </w:lvl>
    <w:lvl w:ilvl="3" w:tplc="0405000F" w:tentative="1">
      <w:start w:val="1"/>
      <w:numFmt w:val="decimal"/>
      <w:lvlText w:val="%4."/>
      <w:lvlJc w:val="left"/>
      <w:pPr>
        <w:ind w:left="3354" w:hanging="360"/>
      </w:pPr>
    </w:lvl>
    <w:lvl w:ilvl="4" w:tplc="04050019" w:tentative="1">
      <w:start w:val="1"/>
      <w:numFmt w:val="lowerLetter"/>
      <w:lvlText w:val="%5."/>
      <w:lvlJc w:val="left"/>
      <w:pPr>
        <w:ind w:left="4074" w:hanging="360"/>
      </w:pPr>
    </w:lvl>
    <w:lvl w:ilvl="5" w:tplc="0405001B" w:tentative="1">
      <w:start w:val="1"/>
      <w:numFmt w:val="lowerRoman"/>
      <w:lvlText w:val="%6."/>
      <w:lvlJc w:val="right"/>
      <w:pPr>
        <w:ind w:left="4794" w:hanging="180"/>
      </w:pPr>
    </w:lvl>
    <w:lvl w:ilvl="6" w:tplc="0405000F" w:tentative="1">
      <w:start w:val="1"/>
      <w:numFmt w:val="decimal"/>
      <w:lvlText w:val="%7."/>
      <w:lvlJc w:val="left"/>
      <w:pPr>
        <w:ind w:left="5514" w:hanging="360"/>
      </w:pPr>
    </w:lvl>
    <w:lvl w:ilvl="7" w:tplc="04050019" w:tentative="1">
      <w:start w:val="1"/>
      <w:numFmt w:val="lowerLetter"/>
      <w:lvlText w:val="%8."/>
      <w:lvlJc w:val="left"/>
      <w:pPr>
        <w:ind w:left="6234" w:hanging="360"/>
      </w:pPr>
    </w:lvl>
    <w:lvl w:ilvl="8" w:tplc="040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3">
    <w:nsid w:val="51184B30"/>
    <w:multiLevelType w:val="hybridMultilevel"/>
    <w:tmpl w:val="71704E82"/>
    <w:lvl w:ilvl="0" w:tplc="45A2CE1A">
      <w:start w:val="1"/>
      <w:numFmt w:val="lowerRoman"/>
      <w:lvlText w:val="%1)"/>
      <w:lvlJc w:val="left"/>
      <w:pPr>
        <w:ind w:left="1351" w:hanging="354"/>
      </w:pPr>
      <w:rPr>
        <w:rFonts w:ascii="Arial" w:eastAsia="Arial" w:hAnsi="Arial" w:cs="Arial" w:hint="default"/>
        <w:b w:val="0"/>
        <w:bCs w:val="0"/>
        <w:i w:val="0"/>
        <w:iCs w:val="0"/>
        <w:color w:val="363636"/>
        <w:spacing w:val="-1"/>
        <w:w w:val="104"/>
        <w:sz w:val="20"/>
        <w:szCs w:val="20"/>
        <w:lang w:val="cs-CZ" w:eastAsia="en-US" w:bidi="ar-SA"/>
      </w:rPr>
    </w:lvl>
    <w:lvl w:ilvl="1" w:tplc="467A33C0">
      <w:numFmt w:val="bullet"/>
      <w:lvlText w:val="•"/>
      <w:lvlJc w:val="left"/>
      <w:pPr>
        <w:ind w:left="2222" w:hanging="354"/>
      </w:pPr>
      <w:rPr>
        <w:rFonts w:hint="default"/>
        <w:lang w:val="cs-CZ" w:eastAsia="en-US" w:bidi="ar-SA"/>
      </w:rPr>
    </w:lvl>
    <w:lvl w:ilvl="2" w:tplc="9334B736">
      <w:numFmt w:val="bullet"/>
      <w:lvlText w:val="•"/>
      <w:lvlJc w:val="left"/>
      <w:pPr>
        <w:ind w:left="3084" w:hanging="354"/>
      </w:pPr>
      <w:rPr>
        <w:rFonts w:hint="default"/>
        <w:lang w:val="cs-CZ" w:eastAsia="en-US" w:bidi="ar-SA"/>
      </w:rPr>
    </w:lvl>
    <w:lvl w:ilvl="3" w:tplc="415AAA70">
      <w:numFmt w:val="bullet"/>
      <w:lvlText w:val="•"/>
      <w:lvlJc w:val="left"/>
      <w:pPr>
        <w:ind w:left="3947" w:hanging="354"/>
      </w:pPr>
      <w:rPr>
        <w:rFonts w:hint="default"/>
        <w:lang w:val="cs-CZ" w:eastAsia="en-US" w:bidi="ar-SA"/>
      </w:rPr>
    </w:lvl>
    <w:lvl w:ilvl="4" w:tplc="325677F6">
      <w:numFmt w:val="bullet"/>
      <w:lvlText w:val="•"/>
      <w:lvlJc w:val="left"/>
      <w:pPr>
        <w:ind w:left="4809" w:hanging="354"/>
      </w:pPr>
      <w:rPr>
        <w:rFonts w:hint="default"/>
        <w:lang w:val="cs-CZ" w:eastAsia="en-US" w:bidi="ar-SA"/>
      </w:rPr>
    </w:lvl>
    <w:lvl w:ilvl="5" w:tplc="79AC5FDC">
      <w:numFmt w:val="bullet"/>
      <w:lvlText w:val="•"/>
      <w:lvlJc w:val="left"/>
      <w:pPr>
        <w:ind w:left="5672" w:hanging="354"/>
      </w:pPr>
      <w:rPr>
        <w:rFonts w:hint="default"/>
        <w:lang w:val="cs-CZ" w:eastAsia="en-US" w:bidi="ar-SA"/>
      </w:rPr>
    </w:lvl>
    <w:lvl w:ilvl="6" w:tplc="F460C6F8">
      <w:numFmt w:val="bullet"/>
      <w:lvlText w:val="•"/>
      <w:lvlJc w:val="left"/>
      <w:pPr>
        <w:ind w:left="6534" w:hanging="354"/>
      </w:pPr>
      <w:rPr>
        <w:rFonts w:hint="default"/>
        <w:lang w:val="cs-CZ" w:eastAsia="en-US" w:bidi="ar-SA"/>
      </w:rPr>
    </w:lvl>
    <w:lvl w:ilvl="7" w:tplc="974CEE88">
      <w:numFmt w:val="bullet"/>
      <w:lvlText w:val="•"/>
      <w:lvlJc w:val="left"/>
      <w:pPr>
        <w:ind w:left="7396" w:hanging="354"/>
      </w:pPr>
      <w:rPr>
        <w:rFonts w:hint="default"/>
        <w:lang w:val="cs-CZ" w:eastAsia="en-US" w:bidi="ar-SA"/>
      </w:rPr>
    </w:lvl>
    <w:lvl w:ilvl="8" w:tplc="928C7856">
      <w:numFmt w:val="bullet"/>
      <w:lvlText w:val="•"/>
      <w:lvlJc w:val="left"/>
      <w:pPr>
        <w:ind w:left="8259" w:hanging="354"/>
      </w:pPr>
      <w:rPr>
        <w:rFonts w:hint="default"/>
        <w:lang w:val="cs-CZ" w:eastAsia="en-US" w:bidi="ar-SA"/>
      </w:rPr>
    </w:lvl>
  </w:abstractNum>
  <w:abstractNum w:abstractNumId="4">
    <w:nsid w:val="736B0E69"/>
    <w:multiLevelType w:val="hybridMultilevel"/>
    <w:tmpl w:val="D0527192"/>
    <w:lvl w:ilvl="0" w:tplc="EEDC0346">
      <w:start w:val="1"/>
      <w:numFmt w:val="lowerRoman"/>
      <w:lvlText w:val="%1)"/>
      <w:lvlJc w:val="left"/>
      <w:pPr>
        <w:ind w:left="154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04" w:hanging="360"/>
      </w:pPr>
    </w:lvl>
    <w:lvl w:ilvl="2" w:tplc="0405001B" w:tentative="1">
      <w:start w:val="1"/>
      <w:numFmt w:val="lowerRoman"/>
      <w:lvlText w:val="%3."/>
      <w:lvlJc w:val="right"/>
      <w:pPr>
        <w:ind w:left="2624" w:hanging="180"/>
      </w:pPr>
    </w:lvl>
    <w:lvl w:ilvl="3" w:tplc="0405000F" w:tentative="1">
      <w:start w:val="1"/>
      <w:numFmt w:val="decimal"/>
      <w:lvlText w:val="%4."/>
      <w:lvlJc w:val="left"/>
      <w:pPr>
        <w:ind w:left="3344" w:hanging="360"/>
      </w:pPr>
    </w:lvl>
    <w:lvl w:ilvl="4" w:tplc="04050019" w:tentative="1">
      <w:start w:val="1"/>
      <w:numFmt w:val="lowerLetter"/>
      <w:lvlText w:val="%5."/>
      <w:lvlJc w:val="left"/>
      <w:pPr>
        <w:ind w:left="4064" w:hanging="360"/>
      </w:pPr>
    </w:lvl>
    <w:lvl w:ilvl="5" w:tplc="0405001B" w:tentative="1">
      <w:start w:val="1"/>
      <w:numFmt w:val="lowerRoman"/>
      <w:lvlText w:val="%6."/>
      <w:lvlJc w:val="right"/>
      <w:pPr>
        <w:ind w:left="4784" w:hanging="180"/>
      </w:pPr>
    </w:lvl>
    <w:lvl w:ilvl="6" w:tplc="0405000F" w:tentative="1">
      <w:start w:val="1"/>
      <w:numFmt w:val="decimal"/>
      <w:lvlText w:val="%7."/>
      <w:lvlJc w:val="left"/>
      <w:pPr>
        <w:ind w:left="5504" w:hanging="360"/>
      </w:pPr>
    </w:lvl>
    <w:lvl w:ilvl="7" w:tplc="04050019" w:tentative="1">
      <w:start w:val="1"/>
      <w:numFmt w:val="lowerLetter"/>
      <w:lvlText w:val="%8."/>
      <w:lvlJc w:val="left"/>
      <w:pPr>
        <w:ind w:left="6224" w:hanging="360"/>
      </w:pPr>
    </w:lvl>
    <w:lvl w:ilvl="8" w:tplc="040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5">
    <w:nsid w:val="7865154A"/>
    <w:multiLevelType w:val="multilevel"/>
    <w:tmpl w:val="5662619A"/>
    <w:lvl w:ilvl="0">
      <w:start w:val="1"/>
      <w:numFmt w:val="upperRoman"/>
      <w:lvlText w:val="%1."/>
      <w:lvlJc w:val="left"/>
      <w:pPr>
        <w:ind w:left="828" w:hanging="567"/>
      </w:pPr>
      <w:rPr>
        <w:rFonts w:hint="default"/>
        <w:spacing w:val="-1"/>
        <w:w w:val="106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831" w:hanging="560"/>
      </w:pPr>
      <w:rPr>
        <w:rFonts w:hint="default"/>
        <w:spacing w:val="-1"/>
        <w:w w:val="93"/>
        <w:lang w:val="cs-CZ" w:eastAsia="en-US" w:bidi="ar-SA"/>
      </w:rPr>
    </w:lvl>
    <w:lvl w:ilvl="2">
      <w:numFmt w:val="bullet"/>
      <w:lvlText w:val="-"/>
      <w:lvlJc w:val="left"/>
      <w:pPr>
        <w:ind w:left="975" w:hanging="560"/>
      </w:pPr>
      <w:rPr>
        <w:rFonts w:ascii="Arial" w:eastAsia="Arial" w:hAnsi="Arial" w:cs="Arial" w:hint="default"/>
        <w:w w:val="101"/>
        <w:lang w:val="cs-CZ" w:eastAsia="en-US" w:bidi="ar-SA"/>
      </w:rPr>
    </w:lvl>
    <w:lvl w:ilvl="3">
      <w:numFmt w:val="bullet"/>
      <w:lvlText w:val="•"/>
      <w:lvlJc w:val="left"/>
      <w:pPr>
        <w:ind w:left="1340" w:hanging="5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1360" w:hanging="5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1400" w:hanging="5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116" w:hanging="5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4833" w:hanging="5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550" w:hanging="560"/>
      </w:pPr>
      <w:rPr>
        <w:rFonts w:hint="default"/>
        <w:lang w:val="cs-CZ" w:eastAsia="en-US" w:bidi="ar-SA"/>
      </w:rPr>
    </w:lvl>
  </w:abstractNum>
  <w:abstractNum w:abstractNumId="6">
    <w:nsid w:val="7D4E7335"/>
    <w:multiLevelType w:val="hybridMultilevel"/>
    <w:tmpl w:val="16D07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va Radova">
    <w15:presenceInfo w15:providerId="AD" w15:userId="S-1-5-21-1515579439-3338933734-854699185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05"/>
    <w:rsid w:val="00000CA0"/>
    <w:rsid w:val="00016BC3"/>
    <w:rsid w:val="00037E1D"/>
    <w:rsid w:val="00050801"/>
    <w:rsid w:val="00084FCA"/>
    <w:rsid w:val="000D011A"/>
    <w:rsid w:val="000F6CA0"/>
    <w:rsid w:val="00113253"/>
    <w:rsid w:val="0015112B"/>
    <w:rsid w:val="001933FB"/>
    <w:rsid w:val="00196565"/>
    <w:rsid w:val="001B1A6A"/>
    <w:rsid w:val="001E518A"/>
    <w:rsid w:val="001F50AC"/>
    <w:rsid w:val="00205298"/>
    <w:rsid w:val="00216036"/>
    <w:rsid w:val="00222054"/>
    <w:rsid w:val="00257F45"/>
    <w:rsid w:val="002B5C38"/>
    <w:rsid w:val="0037051C"/>
    <w:rsid w:val="003C35B6"/>
    <w:rsid w:val="003E73A5"/>
    <w:rsid w:val="00413204"/>
    <w:rsid w:val="00433688"/>
    <w:rsid w:val="004435C1"/>
    <w:rsid w:val="00486803"/>
    <w:rsid w:val="004C6451"/>
    <w:rsid w:val="004D355F"/>
    <w:rsid w:val="004F5628"/>
    <w:rsid w:val="00543BFB"/>
    <w:rsid w:val="005457B0"/>
    <w:rsid w:val="00585892"/>
    <w:rsid w:val="00592AD8"/>
    <w:rsid w:val="005D740F"/>
    <w:rsid w:val="005F440B"/>
    <w:rsid w:val="0061536E"/>
    <w:rsid w:val="006165AF"/>
    <w:rsid w:val="00643218"/>
    <w:rsid w:val="006B33A8"/>
    <w:rsid w:val="006C37E9"/>
    <w:rsid w:val="006F3994"/>
    <w:rsid w:val="006F3E4B"/>
    <w:rsid w:val="00713545"/>
    <w:rsid w:val="007A087E"/>
    <w:rsid w:val="007A52B7"/>
    <w:rsid w:val="007C556C"/>
    <w:rsid w:val="007D6DB1"/>
    <w:rsid w:val="00807E68"/>
    <w:rsid w:val="00867407"/>
    <w:rsid w:val="00872C74"/>
    <w:rsid w:val="00891093"/>
    <w:rsid w:val="008A348B"/>
    <w:rsid w:val="0091690F"/>
    <w:rsid w:val="00946318"/>
    <w:rsid w:val="009574E1"/>
    <w:rsid w:val="009641C5"/>
    <w:rsid w:val="00981EF7"/>
    <w:rsid w:val="009B1B41"/>
    <w:rsid w:val="009B7E61"/>
    <w:rsid w:val="00A22D25"/>
    <w:rsid w:val="00A6453F"/>
    <w:rsid w:val="00A73488"/>
    <w:rsid w:val="00A90184"/>
    <w:rsid w:val="00AF14AF"/>
    <w:rsid w:val="00B25ABA"/>
    <w:rsid w:val="00B446F3"/>
    <w:rsid w:val="00BB3E54"/>
    <w:rsid w:val="00BF788F"/>
    <w:rsid w:val="00C12028"/>
    <w:rsid w:val="00CB4603"/>
    <w:rsid w:val="00CE0183"/>
    <w:rsid w:val="00CF643D"/>
    <w:rsid w:val="00D51E3F"/>
    <w:rsid w:val="00D86A05"/>
    <w:rsid w:val="00E716BC"/>
    <w:rsid w:val="00E87470"/>
    <w:rsid w:val="00EC1C5F"/>
    <w:rsid w:val="00ED0636"/>
    <w:rsid w:val="00F64213"/>
    <w:rsid w:val="00F95057"/>
    <w:rsid w:val="00FE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48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A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dpis1">
    <w:name w:val="heading 1"/>
    <w:basedOn w:val="Normln"/>
    <w:link w:val="Nadpis1Char"/>
    <w:uiPriority w:val="9"/>
    <w:qFormat/>
    <w:rsid w:val="00D86A05"/>
    <w:pPr>
      <w:spacing w:before="105" w:line="1526" w:lineRule="exact"/>
      <w:ind w:left="3203" w:right="2168"/>
      <w:jc w:val="center"/>
      <w:outlineLvl w:val="0"/>
    </w:pPr>
    <w:rPr>
      <w:rFonts w:ascii="Courier New" w:eastAsia="Courier New" w:hAnsi="Courier New" w:cs="Courier New"/>
      <w:b/>
      <w:bCs/>
      <w:sz w:val="139"/>
      <w:szCs w:val="139"/>
    </w:rPr>
  </w:style>
  <w:style w:type="paragraph" w:styleId="Nadpis2">
    <w:name w:val="heading 2"/>
    <w:basedOn w:val="Normln"/>
    <w:link w:val="Nadpis2Char"/>
    <w:uiPriority w:val="9"/>
    <w:unhideWhenUsed/>
    <w:qFormat/>
    <w:rsid w:val="00D86A05"/>
    <w:pPr>
      <w:ind w:left="1232" w:right="2221"/>
      <w:jc w:val="center"/>
      <w:outlineLvl w:val="1"/>
    </w:pPr>
    <w:rPr>
      <w:b/>
      <w:bCs/>
      <w:sz w:val="117"/>
      <w:szCs w:val="117"/>
    </w:rPr>
  </w:style>
  <w:style w:type="paragraph" w:styleId="Nadpis3">
    <w:name w:val="heading 3"/>
    <w:basedOn w:val="Normln"/>
    <w:link w:val="Nadpis3Char"/>
    <w:uiPriority w:val="9"/>
    <w:unhideWhenUsed/>
    <w:qFormat/>
    <w:rsid w:val="00D86A05"/>
    <w:pPr>
      <w:spacing w:before="61"/>
      <w:ind w:left="10719"/>
      <w:outlineLvl w:val="2"/>
    </w:pPr>
    <w:rPr>
      <w:sz w:val="59"/>
      <w:szCs w:val="59"/>
    </w:rPr>
  </w:style>
  <w:style w:type="paragraph" w:styleId="Nadpis4">
    <w:name w:val="heading 4"/>
    <w:basedOn w:val="Normln"/>
    <w:link w:val="Nadpis4Char"/>
    <w:uiPriority w:val="9"/>
    <w:unhideWhenUsed/>
    <w:qFormat/>
    <w:rsid w:val="00D86A05"/>
    <w:pPr>
      <w:ind w:left="320"/>
      <w:outlineLvl w:val="3"/>
    </w:pPr>
    <w:rPr>
      <w:b/>
      <w:bCs/>
      <w:sz w:val="58"/>
      <w:szCs w:val="58"/>
    </w:rPr>
  </w:style>
  <w:style w:type="paragraph" w:styleId="Nadpis5">
    <w:name w:val="heading 5"/>
    <w:basedOn w:val="Normln"/>
    <w:link w:val="Nadpis5Char"/>
    <w:uiPriority w:val="9"/>
    <w:unhideWhenUsed/>
    <w:qFormat/>
    <w:rsid w:val="00D86A05"/>
    <w:pPr>
      <w:spacing w:before="4"/>
      <w:ind w:left="20"/>
      <w:outlineLvl w:val="4"/>
    </w:pPr>
    <w:rPr>
      <w:sz w:val="53"/>
      <w:szCs w:val="53"/>
    </w:rPr>
  </w:style>
  <w:style w:type="paragraph" w:styleId="Nadpis6">
    <w:name w:val="heading 6"/>
    <w:basedOn w:val="Normln"/>
    <w:link w:val="Nadpis6Char"/>
    <w:uiPriority w:val="9"/>
    <w:unhideWhenUsed/>
    <w:qFormat/>
    <w:rsid w:val="00D86A05"/>
    <w:pPr>
      <w:spacing w:line="362" w:lineRule="exact"/>
      <w:ind w:left="1937"/>
      <w:outlineLvl w:val="5"/>
    </w:pPr>
    <w:rPr>
      <w:b/>
      <w:bCs/>
      <w:sz w:val="51"/>
      <w:szCs w:val="51"/>
    </w:rPr>
  </w:style>
  <w:style w:type="paragraph" w:styleId="Nadpis7">
    <w:name w:val="heading 7"/>
    <w:basedOn w:val="Normln"/>
    <w:link w:val="Nadpis7Char"/>
    <w:uiPriority w:val="1"/>
    <w:qFormat/>
    <w:rsid w:val="00D86A05"/>
    <w:pPr>
      <w:spacing w:line="549" w:lineRule="exact"/>
      <w:outlineLvl w:val="6"/>
    </w:pPr>
    <w:rPr>
      <w:b/>
      <w:bCs/>
      <w:sz w:val="49"/>
      <w:szCs w:val="49"/>
    </w:rPr>
  </w:style>
  <w:style w:type="paragraph" w:styleId="Nadpis8">
    <w:name w:val="heading 8"/>
    <w:basedOn w:val="Normln"/>
    <w:link w:val="Nadpis8Char"/>
    <w:uiPriority w:val="1"/>
    <w:qFormat/>
    <w:rsid w:val="00D86A05"/>
    <w:pPr>
      <w:spacing w:line="497" w:lineRule="exact"/>
      <w:outlineLvl w:val="7"/>
    </w:pPr>
    <w:rPr>
      <w:rFonts w:ascii="Times New Roman" w:eastAsia="Times New Roman" w:hAnsi="Times New Roman" w:cs="Times New Roman"/>
      <w:sz w:val="49"/>
      <w:szCs w:val="49"/>
    </w:rPr>
  </w:style>
  <w:style w:type="paragraph" w:styleId="Nadpis9">
    <w:name w:val="heading 9"/>
    <w:basedOn w:val="Normln"/>
    <w:link w:val="Nadpis9Char"/>
    <w:uiPriority w:val="1"/>
    <w:qFormat/>
    <w:rsid w:val="00D86A05"/>
    <w:pPr>
      <w:outlineLvl w:val="8"/>
    </w:pPr>
    <w:rPr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6A05"/>
    <w:rPr>
      <w:rFonts w:ascii="Courier New" w:eastAsia="Courier New" w:hAnsi="Courier New" w:cs="Courier New"/>
      <w:b/>
      <w:bCs/>
      <w:kern w:val="0"/>
      <w:sz w:val="139"/>
      <w:szCs w:val="139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D86A05"/>
    <w:rPr>
      <w:rFonts w:ascii="Arial" w:eastAsia="Arial" w:hAnsi="Arial" w:cs="Arial"/>
      <w:b/>
      <w:bCs/>
      <w:kern w:val="0"/>
      <w:sz w:val="117"/>
      <w:szCs w:val="117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D86A05"/>
    <w:rPr>
      <w:rFonts w:ascii="Arial" w:eastAsia="Arial" w:hAnsi="Arial" w:cs="Arial"/>
      <w:kern w:val="0"/>
      <w:sz w:val="59"/>
      <w:szCs w:val="59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D86A05"/>
    <w:rPr>
      <w:rFonts w:ascii="Arial" w:eastAsia="Arial" w:hAnsi="Arial" w:cs="Arial"/>
      <w:b/>
      <w:bCs/>
      <w:kern w:val="0"/>
      <w:sz w:val="58"/>
      <w:szCs w:val="58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rsid w:val="00D86A05"/>
    <w:rPr>
      <w:rFonts w:ascii="Arial" w:eastAsia="Arial" w:hAnsi="Arial" w:cs="Arial"/>
      <w:kern w:val="0"/>
      <w:sz w:val="53"/>
      <w:szCs w:val="53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rsid w:val="00D86A05"/>
    <w:rPr>
      <w:rFonts w:ascii="Arial" w:eastAsia="Arial" w:hAnsi="Arial" w:cs="Arial"/>
      <w:b/>
      <w:bCs/>
      <w:kern w:val="0"/>
      <w:sz w:val="51"/>
      <w:szCs w:val="51"/>
      <w14:ligatures w14:val="none"/>
    </w:rPr>
  </w:style>
  <w:style w:type="character" w:customStyle="1" w:styleId="Nadpis7Char">
    <w:name w:val="Nadpis 7 Char"/>
    <w:basedOn w:val="Standardnpsmoodstavce"/>
    <w:link w:val="Nadpis7"/>
    <w:uiPriority w:val="1"/>
    <w:rsid w:val="00D86A05"/>
    <w:rPr>
      <w:rFonts w:ascii="Arial" w:eastAsia="Arial" w:hAnsi="Arial" w:cs="Arial"/>
      <w:b/>
      <w:bCs/>
      <w:kern w:val="0"/>
      <w:sz w:val="49"/>
      <w:szCs w:val="49"/>
      <w14:ligatures w14:val="none"/>
    </w:rPr>
  </w:style>
  <w:style w:type="character" w:customStyle="1" w:styleId="Nadpis8Char">
    <w:name w:val="Nadpis 8 Char"/>
    <w:basedOn w:val="Standardnpsmoodstavce"/>
    <w:link w:val="Nadpis8"/>
    <w:uiPriority w:val="1"/>
    <w:rsid w:val="00D86A05"/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character" w:customStyle="1" w:styleId="Nadpis9Char">
    <w:name w:val="Nadpis 9 Char"/>
    <w:basedOn w:val="Standardnpsmoodstavce"/>
    <w:link w:val="Nadpis9"/>
    <w:uiPriority w:val="1"/>
    <w:rsid w:val="00D86A05"/>
    <w:rPr>
      <w:rFonts w:ascii="Arial" w:eastAsia="Arial" w:hAnsi="Arial" w:cs="Arial"/>
      <w:kern w:val="0"/>
      <w:sz w:val="48"/>
      <w:szCs w:val="4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86A0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rsid w:val="00D86A05"/>
    <w:pPr>
      <w:spacing w:before="171"/>
      <w:ind w:left="1137" w:hanging="442"/>
    </w:pPr>
    <w:rPr>
      <w:sz w:val="19"/>
      <w:szCs w:val="19"/>
    </w:rPr>
  </w:style>
  <w:style w:type="paragraph" w:styleId="Obsah2">
    <w:name w:val="toc 2"/>
    <w:basedOn w:val="Normln"/>
    <w:uiPriority w:val="1"/>
    <w:qFormat/>
    <w:rsid w:val="00D86A05"/>
    <w:pPr>
      <w:spacing w:before="171"/>
      <w:ind w:left="920"/>
    </w:pPr>
    <w:rPr>
      <w:sz w:val="19"/>
      <w:szCs w:val="19"/>
    </w:rPr>
  </w:style>
  <w:style w:type="paragraph" w:styleId="Zkladntext">
    <w:name w:val="Body Text"/>
    <w:basedOn w:val="Normln"/>
    <w:link w:val="ZkladntextChar"/>
    <w:uiPriority w:val="1"/>
    <w:qFormat/>
    <w:rsid w:val="00D86A05"/>
    <w:rPr>
      <w:rFonts w:ascii="Times New Roman" w:eastAsia="Times New Roman" w:hAnsi="Times New Roman" w:cs="Times New Roman"/>
      <w:sz w:val="21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86A05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styleId="Odstavecseseznamem">
    <w:name w:val="List Paragraph"/>
    <w:basedOn w:val="Normln"/>
    <w:uiPriority w:val="1"/>
    <w:qFormat/>
    <w:rsid w:val="00D86A05"/>
    <w:pPr>
      <w:ind w:left="1222" w:hanging="566"/>
    </w:pPr>
  </w:style>
  <w:style w:type="paragraph" w:customStyle="1" w:styleId="TableParagraph">
    <w:name w:val="Table Paragraph"/>
    <w:basedOn w:val="Normln"/>
    <w:uiPriority w:val="1"/>
    <w:qFormat/>
    <w:rsid w:val="00D86A05"/>
  </w:style>
  <w:style w:type="paragraph" w:styleId="Zhlav">
    <w:name w:val="header"/>
    <w:basedOn w:val="Normln"/>
    <w:link w:val="Zhlav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6451"/>
    <w:rPr>
      <w:rFonts w:ascii="Arial" w:eastAsia="Arial" w:hAnsi="Arial" w:cs="Arial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6451"/>
    <w:rPr>
      <w:rFonts w:ascii="Arial" w:eastAsia="Arial" w:hAnsi="Arial" w:cs="Arial"/>
      <w:kern w:val="0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0F6CA0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0F6CA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F6CA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46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1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1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574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74E1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kaznavysvtlivky">
    <w:name w:val="endnote reference"/>
    <w:basedOn w:val="Standardnpsmoodstavce"/>
    <w:uiPriority w:val="99"/>
    <w:semiHidden/>
    <w:unhideWhenUsed/>
    <w:rsid w:val="009574E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10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093"/>
    <w:rPr>
      <w:rFonts w:ascii="Tahoma" w:eastAsia="Arial" w:hAnsi="Tahoma" w:cs="Tahoma"/>
      <w:kern w:val="0"/>
      <w:sz w:val="16"/>
      <w:szCs w:val="16"/>
      <w14:ligatures w14:val="none"/>
    </w:rPr>
  </w:style>
  <w:style w:type="character" w:customStyle="1" w:styleId="dn">
    <w:name w:val="Žádný"/>
    <w:rsid w:val="006165AF"/>
  </w:style>
  <w:style w:type="character" w:customStyle="1" w:styleId="Hyperlink1">
    <w:name w:val="Hyperlink.1"/>
    <w:basedOn w:val="dn"/>
    <w:rsid w:val="006165AF"/>
  </w:style>
  <w:style w:type="character" w:customStyle="1" w:styleId="Hyperlink2">
    <w:name w:val="Hyperlink.2"/>
    <w:basedOn w:val="dn"/>
    <w:rsid w:val="006165AF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6A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dpis1">
    <w:name w:val="heading 1"/>
    <w:basedOn w:val="Normln"/>
    <w:link w:val="Nadpis1Char"/>
    <w:uiPriority w:val="9"/>
    <w:qFormat/>
    <w:rsid w:val="00D86A05"/>
    <w:pPr>
      <w:spacing w:before="105" w:line="1526" w:lineRule="exact"/>
      <w:ind w:left="3203" w:right="2168"/>
      <w:jc w:val="center"/>
      <w:outlineLvl w:val="0"/>
    </w:pPr>
    <w:rPr>
      <w:rFonts w:ascii="Courier New" w:eastAsia="Courier New" w:hAnsi="Courier New" w:cs="Courier New"/>
      <w:b/>
      <w:bCs/>
      <w:sz w:val="139"/>
      <w:szCs w:val="139"/>
    </w:rPr>
  </w:style>
  <w:style w:type="paragraph" w:styleId="Nadpis2">
    <w:name w:val="heading 2"/>
    <w:basedOn w:val="Normln"/>
    <w:link w:val="Nadpis2Char"/>
    <w:uiPriority w:val="9"/>
    <w:unhideWhenUsed/>
    <w:qFormat/>
    <w:rsid w:val="00D86A05"/>
    <w:pPr>
      <w:ind w:left="1232" w:right="2221"/>
      <w:jc w:val="center"/>
      <w:outlineLvl w:val="1"/>
    </w:pPr>
    <w:rPr>
      <w:b/>
      <w:bCs/>
      <w:sz w:val="117"/>
      <w:szCs w:val="117"/>
    </w:rPr>
  </w:style>
  <w:style w:type="paragraph" w:styleId="Nadpis3">
    <w:name w:val="heading 3"/>
    <w:basedOn w:val="Normln"/>
    <w:link w:val="Nadpis3Char"/>
    <w:uiPriority w:val="9"/>
    <w:unhideWhenUsed/>
    <w:qFormat/>
    <w:rsid w:val="00D86A05"/>
    <w:pPr>
      <w:spacing w:before="61"/>
      <w:ind w:left="10719"/>
      <w:outlineLvl w:val="2"/>
    </w:pPr>
    <w:rPr>
      <w:sz w:val="59"/>
      <w:szCs w:val="59"/>
    </w:rPr>
  </w:style>
  <w:style w:type="paragraph" w:styleId="Nadpis4">
    <w:name w:val="heading 4"/>
    <w:basedOn w:val="Normln"/>
    <w:link w:val="Nadpis4Char"/>
    <w:uiPriority w:val="9"/>
    <w:unhideWhenUsed/>
    <w:qFormat/>
    <w:rsid w:val="00D86A05"/>
    <w:pPr>
      <w:ind w:left="320"/>
      <w:outlineLvl w:val="3"/>
    </w:pPr>
    <w:rPr>
      <w:b/>
      <w:bCs/>
      <w:sz w:val="58"/>
      <w:szCs w:val="58"/>
    </w:rPr>
  </w:style>
  <w:style w:type="paragraph" w:styleId="Nadpis5">
    <w:name w:val="heading 5"/>
    <w:basedOn w:val="Normln"/>
    <w:link w:val="Nadpis5Char"/>
    <w:uiPriority w:val="9"/>
    <w:unhideWhenUsed/>
    <w:qFormat/>
    <w:rsid w:val="00D86A05"/>
    <w:pPr>
      <w:spacing w:before="4"/>
      <w:ind w:left="20"/>
      <w:outlineLvl w:val="4"/>
    </w:pPr>
    <w:rPr>
      <w:sz w:val="53"/>
      <w:szCs w:val="53"/>
    </w:rPr>
  </w:style>
  <w:style w:type="paragraph" w:styleId="Nadpis6">
    <w:name w:val="heading 6"/>
    <w:basedOn w:val="Normln"/>
    <w:link w:val="Nadpis6Char"/>
    <w:uiPriority w:val="9"/>
    <w:unhideWhenUsed/>
    <w:qFormat/>
    <w:rsid w:val="00D86A05"/>
    <w:pPr>
      <w:spacing w:line="362" w:lineRule="exact"/>
      <w:ind w:left="1937"/>
      <w:outlineLvl w:val="5"/>
    </w:pPr>
    <w:rPr>
      <w:b/>
      <w:bCs/>
      <w:sz w:val="51"/>
      <w:szCs w:val="51"/>
    </w:rPr>
  </w:style>
  <w:style w:type="paragraph" w:styleId="Nadpis7">
    <w:name w:val="heading 7"/>
    <w:basedOn w:val="Normln"/>
    <w:link w:val="Nadpis7Char"/>
    <w:uiPriority w:val="1"/>
    <w:qFormat/>
    <w:rsid w:val="00D86A05"/>
    <w:pPr>
      <w:spacing w:line="549" w:lineRule="exact"/>
      <w:outlineLvl w:val="6"/>
    </w:pPr>
    <w:rPr>
      <w:b/>
      <w:bCs/>
      <w:sz w:val="49"/>
      <w:szCs w:val="49"/>
    </w:rPr>
  </w:style>
  <w:style w:type="paragraph" w:styleId="Nadpis8">
    <w:name w:val="heading 8"/>
    <w:basedOn w:val="Normln"/>
    <w:link w:val="Nadpis8Char"/>
    <w:uiPriority w:val="1"/>
    <w:qFormat/>
    <w:rsid w:val="00D86A05"/>
    <w:pPr>
      <w:spacing w:line="497" w:lineRule="exact"/>
      <w:outlineLvl w:val="7"/>
    </w:pPr>
    <w:rPr>
      <w:rFonts w:ascii="Times New Roman" w:eastAsia="Times New Roman" w:hAnsi="Times New Roman" w:cs="Times New Roman"/>
      <w:sz w:val="49"/>
      <w:szCs w:val="49"/>
    </w:rPr>
  </w:style>
  <w:style w:type="paragraph" w:styleId="Nadpis9">
    <w:name w:val="heading 9"/>
    <w:basedOn w:val="Normln"/>
    <w:link w:val="Nadpis9Char"/>
    <w:uiPriority w:val="1"/>
    <w:qFormat/>
    <w:rsid w:val="00D86A05"/>
    <w:pPr>
      <w:outlineLvl w:val="8"/>
    </w:pPr>
    <w:rPr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6A05"/>
    <w:rPr>
      <w:rFonts w:ascii="Courier New" w:eastAsia="Courier New" w:hAnsi="Courier New" w:cs="Courier New"/>
      <w:b/>
      <w:bCs/>
      <w:kern w:val="0"/>
      <w:sz w:val="139"/>
      <w:szCs w:val="139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D86A05"/>
    <w:rPr>
      <w:rFonts w:ascii="Arial" w:eastAsia="Arial" w:hAnsi="Arial" w:cs="Arial"/>
      <w:b/>
      <w:bCs/>
      <w:kern w:val="0"/>
      <w:sz w:val="117"/>
      <w:szCs w:val="117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D86A05"/>
    <w:rPr>
      <w:rFonts w:ascii="Arial" w:eastAsia="Arial" w:hAnsi="Arial" w:cs="Arial"/>
      <w:kern w:val="0"/>
      <w:sz w:val="59"/>
      <w:szCs w:val="59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D86A05"/>
    <w:rPr>
      <w:rFonts w:ascii="Arial" w:eastAsia="Arial" w:hAnsi="Arial" w:cs="Arial"/>
      <w:b/>
      <w:bCs/>
      <w:kern w:val="0"/>
      <w:sz w:val="58"/>
      <w:szCs w:val="58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rsid w:val="00D86A05"/>
    <w:rPr>
      <w:rFonts w:ascii="Arial" w:eastAsia="Arial" w:hAnsi="Arial" w:cs="Arial"/>
      <w:kern w:val="0"/>
      <w:sz w:val="53"/>
      <w:szCs w:val="53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rsid w:val="00D86A05"/>
    <w:rPr>
      <w:rFonts w:ascii="Arial" w:eastAsia="Arial" w:hAnsi="Arial" w:cs="Arial"/>
      <w:b/>
      <w:bCs/>
      <w:kern w:val="0"/>
      <w:sz w:val="51"/>
      <w:szCs w:val="51"/>
      <w14:ligatures w14:val="none"/>
    </w:rPr>
  </w:style>
  <w:style w:type="character" w:customStyle="1" w:styleId="Nadpis7Char">
    <w:name w:val="Nadpis 7 Char"/>
    <w:basedOn w:val="Standardnpsmoodstavce"/>
    <w:link w:val="Nadpis7"/>
    <w:uiPriority w:val="1"/>
    <w:rsid w:val="00D86A05"/>
    <w:rPr>
      <w:rFonts w:ascii="Arial" w:eastAsia="Arial" w:hAnsi="Arial" w:cs="Arial"/>
      <w:b/>
      <w:bCs/>
      <w:kern w:val="0"/>
      <w:sz w:val="49"/>
      <w:szCs w:val="49"/>
      <w14:ligatures w14:val="none"/>
    </w:rPr>
  </w:style>
  <w:style w:type="character" w:customStyle="1" w:styleId="Nadpis8Char">
    <w:name w:val="Nadpis 8 Char"/>
    <w:basedOn w:val="Standardnpsmoodstavce"/>
    <w:link w:val="Nadpis8"/>
    <w:uiPriority w:val="1"/>
    <w:rsid w:val="00D86A05"/>
    <w:rPr>
      <w:rFonts w:ascii="Times New Roman" w:eastAsia="Times New Roman" w:hAnsi="Times New Roman" w:cs="Times New Roman"/>
      <w:kern w:val="0"/>
      <w:sz w:val="49"/>
      <w:szCs w:val="49"/>
      <w14:ligatures w14:val="none"/>
    </w:rPr>
  </w:style>
  <w:style w:type="character" w:customStyle="1" w:styleId="Nadpis9Char">
    <w:name w:val="Nadpis 9 Char"/>
    <w:basedOn w:val="Standardnpsmoodstavce"/>
    <w:link w:val="Nadpis9"/>
    <w:uiPriority w:val="1"/>
    <w:rsid w:val="00D86A05"/>
    <w:rPr>
      <w:rFonts w:ascii="Arial" w:eastAsia="Arial" w:hAnsi="Arial" w:cs="Arial"/>
      <w:kern w:val="0"/>
      <w:sz w:val="48"/>
      <w:szCs w:val="4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86A0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rsid w:val="00D86A05"/>
    <w:pPr>
      <w:spacing w:before="171"/>
      <w:ind w:left="1137" w:hanging="442"/>
    </w:pPr>
    <w:rPr>
      <w:sz w:val="19"/>
      <w:szCs w:val="19"/>
    </w:rPr>
  </w:style>
  <w:style w:type="paragraph" w:styleId="Obsah2">
    <w:name w:val="toc 2"/>
    <w:basedOn w:val="Normln"/>
    <w:uiPriority w:val="1"/>
    <w:qFormat/>
    <w:rsid w:val="00D86A05"/>
    <w:pPr>
      <w:spacing w:before="171"/>
      <w:ind w:left="920"/>
    </w:pPr>
    <w:rPr>
      <w:sz w:val="19"/>
      <w:szCs w:val="19"/>
    </w:rPr>
  </w:style>
  <w:style w:type="paragraph" w:styleId="Zkladntext">
    <w:name w:val="Body Text"/>
    <w:basedOn w:val="Normln"/>
    <w:link w:val="ZkladntextChar"/>
    <w:uiPriority w:val="1"/>
    <w:qFormat/>
    <w:rsid w:val="00D86A05"/>
    <w:rPr>
      <w:rFonts w:ascii="Times New Roman" w:eastAsia="Times New Roman" w:hAnsi="Times New Roman" w:cs="Times New Roman"/>
      <w:sz w:val="21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86A05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styleId="Odstavecseseznamem">
    <w:name w:val="List Paragraph"/>
    <w:basedOn w:val="Normln"/>
    <w:uiPriority w:val="1"/>
    <w:qFormat/>
    <w:rsid w:val="00D86A05"/>
    <w:pPr>
      <w:ind w:left="1222" w:hanging="566"/>
    </w:pPr>
  </w:style>
  <w:style w:type="paragraph" w:customStyle="1" w:styleId="TableParagraph">
    <w:name w:val="Table Paragraph"/>
    <w:basedOn w:val="Normln"/>
    <w:uiPriority w:val="1"/>
    <w:qFormat/>
    <w:rsid w:val="00D86A05"/>
  </w:style>
  <w:style w:type="paragraph" w:styleId="Zhlav">
    <w:name w:val="header"/>
    <w:basedOn w:val="Normln"/>
    <w:link w:val="Zhlav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6451"/>
    <w:rPr>
      <w:rFonts w:ascii="Arial" w:eastAsia="Arial" w:hAnsi="Arial" w:cs="Arial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C6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6451"/>
    <w:rPr>
      <w:rFonts w:ascii="Arial" w:eastAsia="Arial" w:hAnsi="Arial" w:cs="Arial"/>
      <w:kern w:val="0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0F6CA0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0F6CA0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F6CA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46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18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18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574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74E1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kaznavysvtlivky">
    <w:name w:val="endnote reference"/>
    <w:basedOn w:val="Standardnpsmoodstavce"/>
    <w:uiPriority w:val="99"/>
    <w:semiHidden/>
    <w:unhideWhenUsed/>
    <w:rsid w:val="009574E1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10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093"/>
    <w:rPr>
      <w:rFonts w:ascii="Tahoma" w:eastAsia="Arial" w:hAnsi="Tahoma" w:cs="Tahoma"/>
      <w:kern w:val="0"/>
      <w:sz w:val="16"/>
      <w:szCs w:val="16"/>
      <w14:ligatures w14:val="none"/>
    </w:rPr>
  </w:style>
  <w:style w:type="character" w:customStyle="1" w:styleId="dn">
    <w:name w:val="Žádný"/>
    <w:rsid w:val="006165AF"/>
  </w:style>
  <w:style w:type="character" w:customStyle="1" w:styleId="Hyperlink1">
    <w:name w:val="Hyperlink.1"/>
    <w:basedOn w:val="dn"/>
    <w:rsid w:val="006165AF"/>
  </w:style>
  <w:style w:type="character" w:customStyle="1" w:styleId="Hyperlink2">
    <w:name w:val="Hyperlink.2"/>
    <w:basedOn w:val="dn"/>
    <w:rsid w:val="006165A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iprpraha.cz/uploads/assets/pup/metodicke_navody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AF133-1894-48E6-BDBF-8A0A68C1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3243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Radova</dc:creator>
  <cp:lastModifiedBy>Šárka Pichová</cp:lastModifiedBy>
  <cp:revision>8</cp:revision>
  <dcterms:created xsi:type="dcterms:W3CDTF">2024-09-06T09:10:00Z</dcterms:created>
  <dcterms:modified xsi:type="dcterms:W3CDTF">2025-01-13T13:32:00Z</dcterms:modified>
</cp:coreProperties>
</file>