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BB4" w:rsidRDefault="00E93BB4" w:rsidP="00171DCD">
      <w:pPr>
        <w:rPr>
          <w:b/>
        </w:rPr>
      </w:pPr>
      <w:r>
        <w:rPr>
          <w:b/>
        </w:rPr>
        <w:t>Příloha č. 1</w:t>
      </w:r>
    </w:p>
    <w:p w:rsidR="00171DCD" w:rsidRPr="00D45480" w:rsidRDefault="00171DCD" w:rsidP="00171DCD">
      <w:pPr>
        <w:rPr>
          <w:b/>
        </w:rPr>
      </w:pPr>
      <w:r w:rsidRPr="00D45480">
        <w:rPr>
          <w:b/>
        </w:rPr>
        <w:t xml:space="preserve">Připomínky k hrubopisu Územní studie </w:t>
      </w:r>
      <w:r>
        <w:rPr>
          <w:b/>
        </w:rPr>
        <w:t>Okolí budoucí stanice metra D a krajinné rozhraní Písnice</w:t>
      </w:r>
    </w:p>
    <w:p w:rsidR="00171DCD" w:rsidRDefault="00E93BB4" w:rsidP="00171DCD">
      <w:r>
        <w:t xml:space="preserve">1. </w:t>
      </w:r>
      <w:r w:rsidR="00171DCD">
        <w:t>Nesouhlas s navrženou zastavěností sídliště Písnice</w:t>
      </w:r>
    </w:p>
    <w:p w:rsidR="00171DCD" w:rsidRDefault="00171DCD" w:rsidP="00171DCD">
      <w:r>
        <w:t xml:space="preserve">Odůvodnění: Původní navržený rozsah pro zpracování územní studie nezahrnovalo sídliště Písnice, ale </w:t>
      </w:r>
      <w:r w:rsidR="00D125BB">
        <w:t>jen území vymezené</w:t>
      </w:r>
      <w:r>
        <w:t xml:space="preserve"> starou Písnicí, Sapou, sídliště</w:t>
      </w:r>
      <w:r w:rsidR="00D125BB">
        <w:t>m</w:t>
      </w:r>
      <w:r>
        <w:t xml:space="preserve"> Písnice včetně transformační plochy kolem budoucí stanice metra D Písnice</w:t>
      </w:r>
      <w:r w:rsidR="009221F7">
        <w:t>, tedy jen úze</w:t>
      </w:r>
      <w:r w:rsidR="00BD3721">
        <w:t>mí označené body 1 a 3 (ÚS strana C – návrh, strana 3</w:t>
      </w:r>
      <w:r w:rsidR="009221F7">
        <w:t>)</w:t>
      </w:r>
      <w:r>
        <w:t xml:space="preserve">. S odkazem na zadání ÚS bod. 5. 2. odstavec 5: „Studie prověří možnost dílčích doplnění, resp. modifikaci stávající zástavby“, nelze navrženou dostavbu sídliště Písnice požadovat za dílčí doplnění podle zadání ÚS. </w:t>
      </w:r>
    </w:p>
    <w:p w:rsidR="00D125BB" w:rsidRDefault="00E93BB4" w:rsidP="00171DCD">
      <w:r>
        <w:t xml:space="preserve">2. </w:t>
      </w:r>
      <w:r w:rsidR="00D125BB">
        <w:t>Absence reálného řešení potřeby rozšíření kapacit školního vzdělávání</w:t>
      </w:r>
    </w:p>
    <w:p w:rsidR="00D125BB" w:rsidRDefault="009221F7" w:rsidP="00171DCD">
      <w:r>
        <w:t>Odůvodnění: Návrh ÚS</w:t>
      </w:r>
      <w:r w:rsidR="00D125BB">
        <w:t xml:space="preserve"> počítá s dostavbou objektů, které by znamenaly přírůstek až 1200 nových obyvatel. Studie navrhuje umístění nové školní budovy na soukromé pozemky při Libušské ulici u staré Písnice, ale majitelé daného pozemku toto řešení odmítají. Požadujeme vypracování alternativního řešení.</w:t>
      </w:r>
      <w:r w:rsidR="00DF222C">
        <w:t xml:space="preserve"> Pokud návrh ÚS počítá s reálným přírůstkem až 1200 obyvatel, očekáváme od návrhu ÚS také reálné řešení nedostatečných kap</w:t>
      </w:r>
      <w:r w:rsidR="00466AEB">
        <w:t>a</w:t>
      </w:r>
      <w:r w:rsidR="00DF222C">
        <w:t>cit školního vzdělávání.</w:t>
      </w:r>
      <w:r w:rsidR="00466AEB">
        <w:t xml:space="preserve"> Ve studii se počítá s nárůstem až 182 žáků ZŠ (C-Návrh, strana 43)</w:t>
      </w:r>
      <w:r w:rsidR="00B4260E">
        <w:t>.</w:t>
      </w:r>
    </w:p>
    <w:p w:rsidR="009221F7" w:rsidRDefault="00E93BB4" w:rsidP="00171DCD">
      <w:r>
        <w:t xml:space="preserve">3. </w:t>
      </w:r>
      <w:r w:rsidR="009221F7">
        <w:t>Nesouhlas s rušením centrálního prostranství bez adekvátní náhrady</w:t>
      </w:r>
    </w:p>
    <w:p w:rsidR="009221F7" w:rsidRDefault="009221F7" w:rsidP="00171DCD">
      <w:r>
        <w:t>Odůvodnění: Návrh ÚS navrhuje zrušit veřejně přístupné prostranství (</w:t>
      </w:r>
      <w:r w:rsidR="002C6BED">
        <w:t>A-Analýza, strana</w:t>
      </w:r>
      <w:r>
        <w:t xml:space="preserve"> 20 označeno žlutou barvou) aniž by bylo navržena jeho adekvátní náhrada. Požadujeme vypracování takového návrhu, který v rámci řešeného území 2 – sídliště Písnice ponechá srovnatelně velké prostranství veřejně přístupné neohrožené automobilovou dopravou.</w:t>
      </w:r>
      <w:r w:rsidR="00FD7A28">
        <w:t xml:space="preserve"> Lokální centrum (C-Návrh, strana 6) není adekvátní náhradou za zrušené veřejné prostranství.</w:t>
      </w:r>
    </w:p>
    <w:p w:rsidR="002C6BED" w:rsidRDefault="00E93BB4" w:rsidP="00171DCD">
      <w:r>
        <w:t xml:space="preserve">4. </w:t>
      </w:r>
      <w:r w:rsidR="002C6BED">
        <w:t>Nesouhlas s propojením ulice Na Okruhu s ulicí Výletní skrz současné centrální prostranství</w:t>
      </w:r>
    </w:p>
    <w:p w:rsidR="002C6BED" w:rsidRDefault="002C6BED" w:rsidP="00171DCD">
      <w:r>
        <w:t>Odůvodnění: Libušská ulici je v pracovních dnech v dopravních špičkách ucpaná. Její kapacita je vyčerpána. Alternativou musí být plánovaná stavba obchvatu Písnice pokračujícího skrz Sapu na ulici Dobronickou (označované jako obchvat Kunratic). Vytváření alternativy k Libušské skrz sídliště Písnice povede jen ke zhoršení kvality života na sídlišti Písnice. Navržené dopravní řešení formou umístění jednosměrných ulic sice neumožňuje přímou zkratku z ulice na Okruhu do ulice Meteorologická</w:t>
      </w:r>
      <w:r w:rsidR="00483765">
        <w:t xml:space="preserve"> </w:t>
      </w:r>
      <w:r w:rsidR="005D22BE" w:rsidRPr="005D22BE">
        <w:t>(C-Návrh, strana 34)</w:t>
      </w:r>
      <w:r>
        <w:t>, ale ÚS nemůže garantovat systém jednosměrných ulic v případě vybudování nových komunikací skrz s</w:t>
      </w:r>
      <w:r w:rsidR="00B4260E">
        <w:t>ídliště, neboť podle návrhu ÚS budou „parametry vozovek navrženy tak, aby mohly fungovat v obousměrném provozu“ (C-Návrh, strana 34). Pouhé r</w:t>
      </w:r>
      <w:r>
        <w:t>iziko přesunu dopravního zatížení z Libušské ulice na novou komunikaci sk</w:t>
      </w:r>
      <w:r w:rsidR="00B4260E">
        <w:t>rz sídliště je neakceptovatelné, proto požadujeme takové řešení, které to vyloučí.</w:t>
      </w:r>
    </w:p>
    <w:p w:rsidR="002C6BED" w:rsidRDefault="00E93BB4" w:rsidP="00171DCD">
      <w:r>
        <w:t xml:space="preserve">5. </w:t>
      </w:r>
      <w:r w:rsidR="00B43BE4">
        <w:t>Výstavba parkovacího domu je nejistá</w:t>
      </w:r>
    </w:p>
    <w:p w:rsidR="00B43BE4" w:rsidRDefault="00B43BE4" w:rsidP="00171DCD">
      <w:r>
        <w:t xml:space="preserve">Návrh ÚS počítá s výstavbou parkovacího domu při ulicích Ke Kurtům x U </w:t>
      </w:r>
      <w:r w:rsidR="00FD7A28">
        <w:t>B</w:t>
      </w:r>
      <w:r>
        <w:t>azénu</w:t>
      </w:r>
      <w:r w:rsidR="00FD7A28">
        <w:t xml:space="preserve"> (cca 500 parkovacích míst)</w:t>
      </w:r>
      <w:r>
        <w:t xml:space="preserve">. V daném místě je ovšem vydáno pravomocné územní rozhodnutí na stavbu bytového domu na pozemku </w:t>
      </w:r>
      <w:proofErr w:type="spellStart"/>
      <w:r>
        <w:t>parc</w:t>
      </w:r>
      <w:proofErr w:type="spellEnd"/>
      <w:r>
        <w:t xml:space="preserve">. č. 910/86. </w:t>
      </w:r>
      <w:r w:rsidR="004E0BF9">
        <w:t>V</w:t>
      </w:r>
      <w:r>
        <w:t xml:space="preserve"> zadání ÚS</w:t>
      </w:r>
      <w:r w:rsidR="004E0BF9">
        <w:t xml:space="preserve"> se uvádí:</w:t>
      </w:r>
      <w:r>
        <w:t xml:space="preserve"> bod </w:t>
      </w:r>
      <w:proofErr w:type="gramStart"/>
      <w:r>
        <w:t>6.2., odst.</w:t>
      </w:r>
      <w:proofErr w:type="gramEnd"/>
      <w:r>
        <w:t xml:space="preserve"> 3)</w:t>
      </w:r>
      <w:r w:rsidR="004E0BF9">
        <w:t>:</w:t>
      </w:r>
      <w:r>
        <w:t xml:space="preserve"> „V návrhu budou zohledněna všechna pravomocná rozhodnutí v řešeném území“. Nový parkovací dům v rámci sídliště Písnice vítáme a oceňujeme snahu společnosti CIB jej postavit</w:t>
      </w:r>
      <w:r w:rsidR="004E0BF9">
        <w:t xml:space="preserve"> a také skutečnost, že zpracovatel ÚS jej převzal do návrhu ÚS</w:t>
      </w:r>
      <w:r>
        <w:t xml:space="preserve">. Garanci </w:t>
      </w:r>
      <w:r w:rsidR="004E0BF9">
        <w:t xml:space="preserve">jeho výstavby </w:t>
      </w:r>
      <w:r>
        <w:t>nemáme ovšem žádnou</w:t>
      </w:r>
      <w:r w:rsidR="004E0BF9">
        <w:t xml:space="preserve">, pozemek </w:t>
      </w:r>
      <w:r w:rsidR="004E0BF9">
        <w:lastRenderedPageBreak/>
        <w:t>nepatří společnosti CIB, která plánuje výstavbu tohoto garážového objektu</w:t>
      </w:r>
      <w:r>
        <w:t xml:space="preserve">. Požadujeme vytvoření alternativy územní studie v tomto území pro případ, že by byl postaven bytový objekt na </w:t>
      </w:r>
      <w:proofErr w:type="spellStart"/>
      <w:r>
        <w:t>parc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910/86, na který je vydáno územní rozhodnutí</w:t>
      </w:r>
      <w:r w:rsidR="004E0BF9">
        <w:t xml:space="preserve"> a to by znemožnilo výstavbu garážového domu</w:t>
      </w:r>
      <w:r>
        <w:t xml:space="preserve">. Neexistence plánovaného garážového objektu bude mít vliv na </w:t>
      </w:r>
      <w:r w:rsidR="004E0BF9">
        <w:t xml:space="preserve">celkový </w:t>
      </w:r>
      <w:r>
        <w:t>výpočet dopravy v klidu.</w:t>
      </w:r>
      <w:r w:rsidR="004E0BF9">
        <w:t xml:space="preserve"> Jen v území sídliště Písnice návrh počítá s nárůstem 800 obyvatel.</w:t>
      </w:r>
    </w:p>
    <w:p w:rsidR="002C6BED" w:rsidRDefault="002C6BED" w:rsidP="00171DCD">
      <w:bookmarkStart w:id="0" w:name="_GoBack"/>
      <w:bookmarkEnd w:id="0"/>
    </w:p>
    <w:p w:rsidR="009221F7" w:rsidRDefault="009221F7" w:rsidP="00171DCD"/>
    <w:p w:rsidR="00D125BB" w:rsidRDefault="00D125BB" w:rsidP="00171DCD"/>
    <w:p w:rsidR="00154735" w:rsidRDefault="00154735"/>
    <w:sectPr w:rsidR="001547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124FA"/>
    <w:multiLevelType w:val="hybridMultilevel"/>
    <w:tmpl w:val="86E6A5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DCD"/>
    <w:rsid w:val="00154735"/>
    <w:rsid w:val="00171DCD"/>
    <w:rsid w:val="002C6BED"/>
    <w:rsid w:val="00466AEB"/>
    <w:rsid w:val="00483765"/>
    <w:rsid w:val="004E0BF9"/>
    <w:rsid w:val="005D22BE"/>
    <w:rsid w:val="009221F7"/>
    <w:rsid w:val="00B4260E"/>
    <w:rsid w:val="00B43BE4"/>
    <w:rsid w:val="00BD3721"/>
    <w:rsid w:val="00D125BB"/>
    <w:rsid w:val="00DF222C"/>
    <w:rsid w:val="00E93BB4"/>
    <w:rsid w:val="00FD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1DCD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1D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1DCD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1D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Koubek Jiří (ZHMP)</dc:creator>
  <cp:lastModifiedBy>Jiří Koubek</cp:lastModifiedBy>
  <cp:revision>2</cp:revision>
  <dcterms:created xsi:type="dcterms:W3CDTF">2019-11-18T11:36:00Z</dcterms:created>
  <dcterms:modified xsi:type="dcterms:W3CDTF">2019-11-18T11:36:00Z</dcterms:modified>
</cp:coreProperties>
</file>