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FD" w:rsidRPr="00C65806" w:rsidRDefault="006D18FD" w:rsidP="006D18FD">
      <w:pPr>
        <w:pStyle w:val="Nadpis7"/>
        <w:rPr>
          <w:rFonts w:ascii="Times New Roman" w:hAnsi="Times New Roman"/>
          <w:b/>
          <w:sz w:val="32"/>
          <w:szCs w:val="20"/>
        </w:rPr>
      </w:pPr>
      <w:r w:rsidRPr="00C65806">
        <w:rPr>
          <w:rFonts w:ascii="Times New Roman" w:hAnsi="Times New Roman"/>
          <w:b/>
          <w:sz w:val="32"/>
          <w:szCs w:val="20"/>
        </w:rPr>
        <w:t>MĚSTSKÁ ČÁST PRAHA-LIBUŠ</w:t>
      </w:r>
    </w:p>
    <w:p w:rsidR="006D18FD" w:rsidRPr="00C65806" w:rsidRDefault="006D18FD" w:rsidP="006D18FD">
      <w:pPr>
        <w:keepNext/>
        <w:tabs>
          <w:tab w:val="right" w:pos="9000"/>
        </w:tabs>
        <w:spacing w:after="600"/>
        <w:ind w:right="-108"/>
        <w:jc w:val="both"/>
        <w:outlineLvl w:val="0"/>
        <w:rPr>
          <w:szCs w:val="20"/>
        </w:rPr>
      </w:pPr>
      <w:r>
        <w:rPr>
          <w:szCs w:val="20"/>
        </w:rPr>
        <w:t>ZASTUPITELSTVO</w:t>
      </w:r>
      <w:r w:rsidRPr="00C65806">
        <w:rPr>
          <w:szCs w:val="20"/>
        </w:rPr>
        <w:t xml:space="preserve"> MĚSTSKÉ ČÁSTI</w:t>
      </w:r>
      <w:r w:rsidRPr="00C65806">
        <w:rPr>
          <w:szCs w:val="20"/>
        </w:rPr>
        <w:tab/>
      </w:r>
      <w:r>
        <w:rPr>
          <w:b/>
          <w:sz w:val="28"/>
          <w:szCs w:val="20"/>
        </w:rPr>
        <w:t>Konané dne 25. 05. 2021</w:t>
      </w:r>
    </w:p>
    <w:p w:rsidR="006D18FD" w:rsidRPr="00C65806" w:rsidRDefault="006D18FD" w:rsidP="006D18FD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 w:rsidRPr="00C65806">
        <w:rPr>
          <w:b/>
          <w:sz w:val="36"/>
        </w:rPr>
        <w:t>TISK:</w:t>
      </w:r>
      <w:r>
        <w:rPr>
          <w:b/>
          <w:sz w:val="36"/>
        </w:rPr>
        <w:t xml:space="preserve">Z </w:t>
      </w:r>
      <w:r w:rsidR="001F09A9">
        <w:rPr>
          <w:b/>
          <w:sz w:val="36"/>
        </w:rPr>
        <w:t>023</w:t>
      </w:r>
    </w:p>
    <w:p w:rsidR="006D18FD" w:rsidRPr="00C34724" w:rsidRDefault="006D18FD" w:rsidP="006D18FD">
      <w:pPr>
        <w:spacing w:before="240" w:after="600"/>
        <w:ind w:left="737" w:hanging="737"/>
        <w:jc w:val="both"/>
        <w:rPr>
          <w:b/>
          <w:bCs/>
          <w:sz w:val="28"/>
        </w:rPr>
      </w:pPr>
      <w:r>
        <w:rPr>
          <w:b/>
          <w:bCs/>
          <w:sz w:val="28"/>
        </w:rPr>
        <w:t>Věc:</w:t>
      </w:r>
      <w:r>
        <w:rPr>
          <w:b/>
          <w:bCs/>
          <w:sz w:val="28"/>
        </w:rPr>
        <w:tab/>
        <w:t>Výsledek Ankety na pronájem nebytových prostor sloužících k podnikání v ulici K </w:t>
      </w:r>
      <w:proofErr w:type="spellStart"/>
      <w:r>
        <w:rPr>
          <w:b/>
          <w:bCs/>
          <w:sz w:val="28"/>
        </w:rPr>
        <w:t>Vrtilce</w:t>
      </w:r>
      <w:bookmarkStart w:id="0" w:name="_Hlk42590835"/>
      <w:proofErr w:type="spellEnd"/>
      <w:r>
        <w:rPr>
          <w:b/>
          <w:bCs/>
          <w:sz w:val="28"/>
        </w:rPr>
        <w:t xml:space="preserve"> 317/64</w:t>
      </w:r>
      <w:r w:rsidRPr="0060576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Praha 4 - Písnice</w:t>
      </w:r>
      <w:r w:rsidRPr="00605763">
        <w:rPr>
          <w:b/>
          <w:sz w:val="28"/>
          <w:szCs w:val="28"/>
        </w:rPr>
        <w:t xml:space="preserve"> na pozem</w:t>
      </w:r>
      <w:r>
        <w:rPr>
          <w:b/>
          <w:sz w:val="28"/>
          <w:szCs w:val="28"/>
        </w:rPr>
        <w:t>cích</w:t>
      </w:r>
      <w:r w:rsidRPr="00605763">
        <w:rPr>
          <w:b/>
          <w:sz w:val="28"/>
          <w:szCs w:val="28"/>
        </w:rPr>
        <w:t xml:space="preserve"> </w:t>
      </w:r>
      <w:proofErr w:type="spellStart"/>
      <w:r w:rsidRPr="00605763">
        <w:rPr>
          <w:b/>
          <w:sz w:val="28"/>
          <w:szCs w:val="28"/>
        </w:rPr>
        <w:t>parc</w:t>
      </w:r>
      <w:proofErr w:type="spellEnd"/>
      <w:r w:rsidRPr="0060576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605763">
        <w:rPr>
          <w:b/>
          <w:sz w:val="28"/>
          <w:szCs w:val="28"/>
        </w:rPr>
        <w:t xml:space="preserve">č. 289/4 </w:t>
      </w:r>
      <w:r>
        <w:rPr>
          <w:b/>
          <w:sz w:val="28"/>
          <w:szCs w:val="28"/>
        </w:rPr>
        <w:t xml:space="preserve">a </w:t>
      </w:r>
      <w:proofErr w:type="spellStart"/>
      <w:r w:rsidRPr="00605763">
        <w:rPr>
          <w:b/>
          <w:sz w:val="28"/>
          <w:szCs w:val="28"/>
        </w:rPr>
        <w:t>parc</w:t>
      </w:r>
      <w:proofErr w:type="spellEnd"/>
      <w:r w:rsidRPr="0060576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605763">
        <w:rPr>
          <w:b/>
          <w:sz w:val="28"/>
          <w:szCs w:val="28"/>
        </w:rPr>
        <w:t xml:space="preserve">č. 289/1 </w:t>
      </w:r>
      <w:r>
        <w:rPr>
          <w:b/>
          <w:sz w:val="28"/>
          <w:szCs w:val="28"/>
        </w:rPr>
        <w:t xml:space="preserve">oba </w:t>
      </w:r>
      <w:r w:rsidRPr="00605763">
        <w:rPr>
          <w:b/>
          <w:sz w:val="28"/>
          <w:szCs w:val="28"/>
        </w:rPr>
        <w:t>v </w:t>
      </w:r>
      <w:proofErr w:type="spellStart"/>
      <w:proofErr w:type="gramStart"/>
      <w:r w:rsidRPr="00605763">
        <w:rPr>
          <w:b/>
          <w:sz w:val="28"/>
          <w:szCs w:val="28"/>
        </w:rPr>
        <w:t>k.ú</w:t>
      </w:r>
      <w:proofErr w:type="spellEnd"/>
      <w:r w:rsidRPr="00605763">
        <w:rPr>
          <w:b/>
          <w:sz w:val="28"/>
          <w:szCs w:val="28"/>
        </w:rPr>
        <w:t>.</w:t>
      </w:r>
      <w:proofErr w:type="gramEnd"/>
      <w:r w:rsidRPr="00605763">
        <w:rPr>
          <w:b/>
          <w:sz w:val="28"/>
          <w:szCs w:val="28"/>
        </w:rPr>
        <w:t xml:space="preserve"> Písnice</w:t>
      </w:r>
      <w:r>
        <w:rPr>
          <w:b/>
          <w:bCs/>
          <w:sz w:val="28"/>
        </w:rPr>
        <w:t xml:space="preserve"> </w:t>
      </w:r>
      <w:bookmarkEnd w:id="0"/>
    </w:p>
    <w:p w:rsidR="006D18FD" w:rsidRDefault="006D18FD" w:rsidP="006D18FD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Předkládá:</w:t>
      </w:r>
      <w:r>
        <w:rPr>
          <w:sz w:val="28"/>
        </w:rPr>
        <w:tab/>
        <w:t>Mgr. Jiří Koubek, starosta</w:t>
      </w:r>
    </w:p>
    <w:p w:rsidR="006D18FD" w:rsidRDefault="006D18FD" w:rsidP="006D18FD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Zpracovala:</w:t>
      </w:r>
      <w:r>
        <w:rPr>
          <w:sz w:val="28"/>
        </w:rPr>
        <w:tab/>
        <w:t>p. Jindřich Sochůrek, tajemník ÚMČ</w:t>
      </w:r>
    </w:p>
    <w:p w:rsidR="006D18FD" w:rsidRDefault="006D18FD" w:rsidP="006D18FD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Termín plnění:</w:t>
      </w:r>
      <w:r>
        <w:rPr>
          <w:sz w:val="28"/>
        </w:rPr>
        <w:tab/>
        <w:t xml:space="preserve">  1. 6. 2021</w:t>
      </w:r>
    </w:p>
    <w:p w:rsidR="006D18FD" w:rsidRDefault="006D18FD" w:rsidP="006D18FD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Kontrolní termín:</w:t>
      </w:r>
      <w:r>
        <w:rPr>
          <w:sz w:val="28"/>
        </w:rPr>
        <w:tab/>
        <w:t>10. 6. 2021</w:t>
      </w:r>
    </w:p>
    <w:p w:rsidR="006D18FD" w:rsidRDefault="006D18FD" w:rsidP="006D18FD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Zodpovídá:</w:t>
      </w:r>
      <w:r>
        <w:rPr>
          <w:sz w:val="28"/>
        </w:rPr>
        <w:tab/>
        <w:t xml:space="preserve">Mgr. Jiří Koubek, starosta </w:t>
      </w:r>
    </w:p>
    <w:p w:rsidR="006D18FD" w:rsidRPr="009B1DAA" w:rsidRDefault="006D18FD" w:rsidP="006D18FD">
      <w:pPr>
        <w:tabs>
          <w:tab w:val="left" w:pos="2160"/>
        </w:tabs>
        <w:jc w:val="both"/>
      </w:pPr>
      <w:r>
        <w:t>___________________________________________________________________________</w:t>
      </w:r>
    </w:p>
    <w:p w:rsidR="006D18FD" w:rsidRPr="005C4F0C" w:rsidRDefault="006D18FD" w:rsidP="006D18FD">
      <w:pPr>
        <w:tabs>
          <w:tab w:val="left" w:pos="2160"/>
        </w:tabs>
        <w:spacing w:before="120"/>
        <w:jc w:val="both"/>
        <w:rPr>
          <w:b/>
        </w:rPr>
      </w:pPr>
      <w:r w:rsidRPr="005C4F0C">
        <w:rPr>
          <w:b/>
        </w:rPr>
        <w:t>Přílohy</w:t>
      </w:r>
    </w:p>
    <w:p w:rsidR="006D18FD" w:rsidRDefault="006D18FD" w:rsidP="006D18FD">
      <w:pPr>
        <w:numPr>
          <w:ilvl w:val="0"/>
          <w:numId w:val="1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Zápis o průběhu a výsledku hlasování ze dne 12. 5. 2021 v Anketě </w:t>
      </w:r>
      <w:r w:rsidRPr="00444B98">
        <w:t>k otázce využití objektu v ulici K </w:t>
      </w:r>
      <w:proofErr w:type="spellStart"/>
      <w:r w:rsidRPr="00444B98">
        <w:t>Vrtilce</w:t>
      </w:r>
      <w:proofErr w:type="spellEnd"/>
      <w:r w:rsidRPr="00444B98">
        <w:t xml:space="preserve"> 317/64, Praha 4 – Písnice</w:t>
      </w:r>
    </w:p>
    <w:p w:rsidR="006D18FD" w:rsidRPr="00122AD2" w:rsidRDefault="006D18FD" w:rsidP="006D18FD">
      <w:pPr>
        <w:numPr>
          <w:ilvl w:val="0"/>
          <w:numId w:val="1"/>
        </w:numPr>
        <w:contextualSpacing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Usnesení ZMČ č. 5/2021 ze dne 17. 2. 2021</w:t>
      </w:r>
    </w:p>
    <w:p w:rsidR="006D18FD" w:rsidRPr="009B1DAA" w:rsidRDefault="006D18FD" w:rsidP="006D18FD"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5B56A" wp14:editId="4CFD98B2">
                <wp:simplePos x="0" y="0"/>
                <wp:positionH relativeFrom="column">
                  <wp:posOffset>14605</wp:posOffset>
                </wp:positionH>
                <wp:positionV relativeFrom="paragraph">
                  <wp:posOffset>87630</wp:posOffset>
                </wp:positionV>
                <wp:extent cx="5770880" cy="0"/>
                <wp:effectExtent l="0" t="0" r="20320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08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6.9pt" to="455.5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" strokecolor="black [3040]"/>
            </w:pict>
          </mc:Fallback>
        </mc:AlternateContent>
      </w:r>
    </w:p>
    <w:p w:rsidR="006D18FD" w:rsidRPr="00D13DFB" w:rsidRDefault="006D18FD" w:rsidP="006D18FD">
      <w:pPr>
        <w:tabs>
          <w:tab w:val="left" w:pos="2160"/>
        </w:tabs>
        <w:jc w:val="both"/>
        <w:rPr>
          <w:b/>
          <w:sz w:val="28"/>
        </w:rPr>
      </w:pPr>
      <w:r w:rsidRPr="00D13DFB">
        <w:rPr>
          <w:b/>
          <w:sz w:val="28"/>
        </w:rPr>
        <w:t>Návrh usnesení:</w:t>
      </w:r>
      <w:r w:rsidRPr="00D13DFB">
        <w:rPr>
          <w:b/>
          <w:sz w:val="28"/>
        </w:rPr>
        <w:tab/>
      </w:r>
    </w:p>
    <w:p w:rsidR="006D18FD" w:rsidRDefault="006D18FD" w:rsidP="006D18FD">
      <w:pPr>
        <w:tabs>
          <w:tab w:val="left" w:pos="2160"/>
        </w:tabs>
        <w:spacing w:line="264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Zastupitelstvo městské části Praha-</w:t>
      </w:r>
      <w:r w:rsidRPr="0064409D">
        <w:rPr>
          <w:b/>
          <w:sz w:val="28"/>
          <w:szCs w:val="28"/>
        </w:rPr>
        <w:t xml:space="preserve">Libuš </w:t>
      </w:r>
    </w:p>
    <w:p w:rsidR="006D18FD" w:rsidRPr="0075795F" w:rsidRDefault="006D18FD" w:rsidP="00BC0C77">
      <w:pPr>
        <w:pStyle w:val="Odstavecseseznamem"/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75795F">
        <w:rPr>
          <w:rFonts w:ascii="Times New Roman" w:hAnsi="Times New Roman"/>
          <w:b/>
          <w:color w:val="000000" w:themeColor="text1"/>
          <w:sz w:val="28"/>
          <w:szCs w:val="28"/>
        </w:rPr>
        <w:t xml:space="preserve">bere na vědomí </w:t>
      </w:r>
      <w:r w:rsidR="001D33A6" w:rsidRPr="0075795F">
        <w:rPr>
          <w:rFonts w:ascii="Times New Roman" w:eastAsiaTheme="minorHAnsi" w:hAnsi="Times New Roman"/>
          <w:sz w:val="28"/>
          <w:szCs w:val="28"/>
        </w:rPr>
        <w:t xml:space="preserve">Zápis o průběhu a výsledku hlasování ze dne 12. 5. 2021 v Anketě </w:t>
      </w:r>
      <w:r w:rsidR="001D33A6" w:rsidRPr="0075795F">
        <w:rPr>
          <w:rFonts w:ascii="Times New Roman" w:hAnsi="Times New Roman"/>
          <w:sz w:val="28"/>
          <w:szCs w:val="28"/>
        </w:rPr>
        <w:t>k otázce využití objektu v ulici K </w:t>
      </w:r>
      <w:proofErr w:type="spellStart"/>
      <w:r w:rsidR="001D33A6" w:rsidRPr="0075795F">
        <w:rPr>
          <w:rFonts w:ascii="Times New Roman" w:hAnsi="Times New Roman"/>
          <w:sz w:val="28"/>
          <w:szCs w:val="28"/>
        </w:rPr>
        <w:t>Vrtilce</w:t>
      </w:r>
      <w:proofErr w:type="spellEnd"/>
      <w:r w:rsidR="001D33A6" w:rsidRPr="0075795F">
        <w:rPr>
          <w:rFonts w:ascii="Times New Roman" w:hAnsi="Times New Roman"/>
          <w:sz w:val="28"/>
          <w:szCs w:val="28"/>
        </w:rPr>
        <w:t xml:space="preserve"> 317/64, Praha 4 – Písnice, </w:t>
      </w:r>
      <w:r w:rsidRPr="0075795F">
        <w:rPr>
          <w:rFonts w:ascii="Times New Roman" w:hAnsi="Times New Roman"/>
          <w:sz w:val="28"/>
          <w:szCs w:val="28"/>
        </w:rPr>
        <w:t>který je přílohou tohoto</w:t>
      </w:r>
      <w:r w:rsidR="001D33A6" w:rsidRPr="0075795F">
        <w:rPr>
          <w:rFonts w:ascii="Times New Roman" w:hAnsi="Times New Roman"/>
          <w:sz w:val="28"/>
          <w:szCs w:val="28"/>
        </w:rPr>
        <w:t xml:space="preserve"> </w:t>
      </w:r>
      <w:r w:rsidR="00BC0C77" w:rsidRPr="0075795F">
        <w:rPr>
          <w:rFonts w:ascii="Times New Roman" w:hAnsi="Times New Roman"/>
          <w:sz w:val="28"/>
          <w:szCs w:val="28"/>
        </w:rPr>
        <w:t>usnesení,</w:t>
      </w:r>
      <w:r w:rsidRPr="0075795F">
        <w:rPr>
          <w:rFonts w:ascii="Times New Roman" w:hAnsi="Times New Roman"/>
          <w:sz w:val="28"/>
          <w:szCs w:val="28"/>
        </w:rPr>
        <w:t xml:space="preserve"> </w:t>
      </w:r>
    </w:p>
    <w:p w:rsidR="006D18FD" w:rsidRPr="0075795F" w:rsidRDefault="006D18FD" w:rsidP="00BC0C77">
      <w:pPr>
        <w:pStyle w:val="Odstavecseseznamem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75795F">
        <w:rPr>
          <w:rFonts w:ascii="Times New Roman" w:hAnsi="Times New Roman"/>
          <w:b/>
          <w:sz w:val="28"/>
          <w:szCs w:val="28"/>
        </w:rPr>
        <w:t xml:space="preserve">ukládá </w:t>
      </w:r>
      <w:r w:rsidRPr="0075795F">
        <w:rPr>
          <w:rFonts w:ascii="Times New Roman" w:hAnsi="Times New Roman"/>
          <w:sz w:val="28"/>
          <w:szCs w:val="28"/>
        </w:rPr>
        <w:t>RMČ Praha-Libuš</w:t>
      </w:r>
      <w:r w:rsidRPr="0075795F">
        <w:rPr>
          <w:rFonts w:ascii="Times New Roman" w:hAnsi="Times New Roman"/>
          <w:b/>
          <w:sz w:val="28"/>
          <w:szCs w:val="28"/>
        </w:rPr>
        <w:t xml:space="preserve"> </w:t>
      </w:r>
      <w:r w:rsidRPr="0075795F">
        <w:rPr>
          <w:rFonts w:ascii="Times New Roman" w:hAnsi="Times New Roman"/>
          <w:sz w:val="28"/>
          <w:szCs w:val="28"/>
        </w:rPr>
        <w:t xml:space="preserve">zveřejnit záměr na pronájem nebytových prostor předem známému zájemci a uzavřít </w:t>
      </w:r>
      <w:r w:rsidRPr="0075795F">
        <w:rPr>
          <w:rFonts w:ascii="Times New Roman" w:hAnsi="Times New Roman"/>
          <w:bCs/>
          <w:sz w:val="28"/>
          <w:szCs w:val="28"/>
        </w:rPr>
        <w:t>Smlouvu o nájmu prostor sloužících k podnikání v objektu v ulici K </w:t>
      </w:r>
      <w:proofErr w:type="spellStart"/>
      <w:r w:rsidRPr="0075795F">
        <w:rPr>
          <w:rFonts w:ascii="Times New Roman" w:hAnsi="Times New Roman"/>
          <w:bCs/>
          <w:sz w:val="28"/>
          <w:szCs w:val="28"/>
        </w:rPr>
        <w:t>Vrtilce</w:t>
      </w:r>
      <w:proofErr w:type="spellEnd"/>
      <w:r w:rsidRPr="0075795F">
        <w:rPr>
          <w:rFonts w:ascii="Times New Roman" w:hAnsi="Times New Roman"/>
          <w:bCs/>
          <w:sz w:val="28"/>
          <w:szCs w:val="28"/>
        </w:rPr>
        <w:t xml:space="preserve"> 317/64 v Praze 4 – Písnici nejpozději do 30. 6. 2021 se společností EMAP s.r.o., K </w:t>
      </w:r>
      <w:proofErr w:type="spellStart"/>
      <w:r w:rsidRPr="0075795F">
        <w:rPr>
          <w:rFonts w:ascii="Times New Roman" w:hAnsi="Times New Roman"/>
          <w:bCs/>
          <w:sz w:val="28"/>
          <w:szCs w:val="28"/>
        </w:rPr>
        <w:t>Vrtilce</w:t>
      </w:r>
      <w:proofErr w:type="spellEnd"/>
      <w:r w:rsidRPr="0075795F">
        <w:rPr>
          <w:rFonts w:ascii="Times New Roman" w:hAnsi="Times New Roman"/>
          <w:bCs/>
          <w:sz w:val="28"/>
          <w:szCs w:val="28"/>
        </w:rPr>
        <w:t xml:space="preserve"> 317, 142 0</w:t>
      </w:r>
      <w:r w:rsidR="0075795F">
        <w:rPr>
          <w:rFonts w:ascii="Times New Roman" w:hAnsi="Times New Roman"/>
          <w:bCs/>
          <w:sz w:val="28"/>
          <w:szCs w:val="28"/>
        </w:rPr>
        <w:t>0  Praha 4 – Písnice</w:t>
      </w:r>
      <w:r w:rsidRPr="0075795F">
        <w:rPr>
          <w:rFonts w:ascii="Times New Roman" w:hAnsi="Times New Roman"/>
          <w:bCs/>
          <w:sz w:val="28"/>
          <w:szCs w:val="28"/>
        </w:rPr>
        <w:t>.</w:t>
      </w:r>
    </w:p>
    <w:p w:rsidR="006D18FD" w:rsidRPr="00875AE8" w:rsidRDefault="006D18FD" w:rsidP="006D18FD">
      <w:pPr>
        <w:tabs>
          <w:tab w:val="left" w:pos="2160"/>
        </w:tabs>
        <w:jc w:val="both"/>
        <w:rPr>
          <w:b/>
        </w:rPr>
      </w:pPr>
      <w:r w:rsidRPr="00875AE8">
        <w:rPr>
          <w:b/>
        </w:rPr>
        <w:t>___________________________________________________________________________</w:t>
      </w:r>
    </w:p>
    <w:p w:rsidR="006D18FD" w:rsidRDefault="006D18FD" w:rsidP="006D18FD">
      <w:pPr>
        <w:tabs>
          <w:tab w:val="left" w:pos="2160"/>
        </w:tabs>
        <w:jc w:val="both"/>
        <w:rPr>
          <w:b/>
          <w:u w:val="single"/>
        </w:rPr>
      </w:pPr>
    </w:p>
    <w:p w:rsidR="006D18FD" w:rsidRDefault="006D18FD" w:rsidP="006D18FD">
      <w:pPr>
        <w:tabs>
          <w:tab w:val="left" w:pos="2160"/>
        </w:tabs>
        <w:jc w:val="both"/>
        <w:rPr>
          <w:b/>
          <w:u w:val="single"/>
        </w:rPr>
      </w:pPr>
      <w:r w:rsidRPr="00C52F28">
        <w:rPr>
          <w:b/>
          <w:u w:val="single"/>
        </w:rPr>
        <w:t>Důvodová zpráva:</w:t>
      </w:r>
    </w:p>
    <w:p w:rsidR="006D18FD" w:rsidRDefault="006D18FD" w:rsidP="006D18FD">
      <w:pPr>
        <w:tabs>
          <w:tab w:val="left" w:pos="2160"/>
        </w:tabs>
        <w:jc w:val="both"/>
        <w:rPr>
          <w:bCs/>
        </w:rPr>
      </w:pPr>
    </w:p>
    <w:p w:rsidR="006D18FD" w:rsidRPr="00444B98" w:rsidRDefault="006D18FD" w:rsidP="006D18FD">
      <w:pPr>
        <w:jc w:val="both"/>
      </w:pPr>
      <w:r>
        <w:rPr>
          <w:bCs/>
        </w:rPr>
        <w:t>Na základě usnesení ZMČ Praha-Libuš č.</w:t>
      </w:r>
      <w:r w:rsidR="00463B9A">
        <w:rPr>
          <w:bCs/>
        </w:rPr>
        <w:t xml:space="preserve"> </w:t>
      </w:r>
      <w:r>
        <w:rPr>
          <w:bCs/>
        </w:rPr>
        <w:t xml:space="preserve">5/2021 ze dne 17. 2. 2021 bylo na den 12. 5. 2021 vyhlášeno hlasování v </w:t>
      </w:r>
      <w:r w:rsidRPr="00022D56">
        <w:rPr>
          <w:color w:val="000000" w:themeColor="text1"/>
        </w:rPr>
        <w:t>Anket</w:t>
      </w:r>
      <w:r>
        <w:rPr>
          <w:color w:val="000000" w:themeColor="text1"/>
        </w:rPr>
        <w:t xml:space="preserve">ě </w:t>
      </w:r>
      <w:r w:rsidRPr="00444B98">
        <w:t>pro občany staré Písnice spadající do volebního okrsku</w:t>
      </w:r>
      <w:r>
        <w:t xml:space="preserve"> </w:t>
      </w:r>
      <w:r w:rsidRPr="00444B98">
        <w:t>č. 38002 k otázce využití objektu v ulici K </w:t>
      </w:r>
      <w:proofErr w:type="spellStart"/>
      <w:r w:rsidRPr="00444B98">
        <w:t>Vrtilce</w:t>
      </w:r>
      <w:proofErr w:type="spellEnd"/>
      <w:r w:rsidRPr="00444B98">
        <w:t xml:space="preserve"> 317/64, Praha 4 – Písnice</w:t>
      </w:r>
      <w:r>
        <w:t xml:space="preserve">. Výsledek Ankety je uveden v příloze - </w:t>
      </w:r>
      <w:r>
        <w:rPr>
          <w:rFonts w:eastAsiaTheme="minorHAnsi"/>
          <w:lang w:eastAsia="en-US"/>
        </w:rPr>
        <w:t>Zápis o průběhu a výsledku hlasování ze dne 12. 5. 2021. ZMČ Praha-Libuš. V souvislosti s výsledkem ankety ukládá RMČ</w:t>
      </w:r>
      <w:r w:rsidRPr="00444B98">
        <w:t xml:space="preserve"> </w:t>
      </w:r>
      <w:r>
        <w:t xml:space="preserve">Praha-Libuš zveřejnit </w:t>
      </w:r>
      <w:r w:rsidRPr="00444B98">
        <w:t xml:space="preserve">záměr na pronájem nebytových prostor </w:t>
      </w:r>
      <w:r>
        <w:t xml:space="preserve">předem známému zájemci a uzavřít </w:t>
      </w:r>
      <w:r w:rsidRPr="009624EA">
        <w:rPr>
          <w:bCs/>
        </w:rPr>
        <w:t>Smlouv</w:t>
      </w:r>
      <w:r>
        <w:rPr>
          <w:bCs/>
        </w:rPr>
        <w:t>u</w:t>
      </w:r>
      <w:r w:rsidRPr="009624EA">
        <w:rPr>
          <w:bCs/>
        </w:rPr>
        <w:t xml:space="preserve"> o nájmu prostor sloužících k</w:t>
      </w:r>
      <w:r>
        <w:rPr>
          <w:bCs/>
        </w:rPr>
        <w:t> </w:t>
      </w:r>
      <w:r w:rsidRPr="009624EA">
        <w:rPr>
          <w:bCs/>
        </w:rPr>
        <w:t>podnikání</w:t>
      </w:r>
      <w:r>
        <w:rPr>
          <w:bCs/>
        </w:rPr>
        <w:t xml:space="preserve"> se společností EMAP s.r.o., K </w:t>
      </w:r>
      <w:proofErr w:type="spellStart"/>
      <w:r>
        <w:rPr>
          <w:bCs/>
        </w:rPr>
        <w:t>Vrtilc</w:t>
      </w:r>
      <w:r w:rsidR="00463B9A">
        <w:rPr>
          <w:bCs/>
        </w:rPr>
        <w:t>e</w:t>
      </w:r>
      <w:proofErr w:type="spellEnd"/>
      <w:r w:rsidR="00463B9A">
        <w:rPr>
          <w:bCs/>
        </w:rPr>
        <w:t xml:space="preserve"> 317, 142 00  Praha 4 – Písnice</w:t>
      </w:r>
      <w:r>
        <w:rPr>
          <w:bCs/>
        </w:rPr>
        <w:t xml:space="preserve"> nejpozději do 30. 6. 2021.</w:t>
      </w:r>
    </w:p>
    <w:p w:rsidR="006D18FD" w:rsidRDefault="006D18FD" w:rsidP="006D18FD">
      <w:pPr>
        <w:tabs>
          <w:tab w:val="left" w:pos="2160"/>
        </w:tabs>
        <w:jc w:val="both"/>
        <w:rPr>
          <w:bCs/>
        </w:rPr>
      </w:pPr>
      <w:bookmarkStart w:id="1" w:name="_GoBack"/>
      <w:bookmarkEnd w:id="1"/>
    </w:p>
    <w:p w:rsidR="00DA4C53" w:rsidRDefault="00DA4C53"/>
    <w:sectPr w:rsidR="00DA4C53" w:rsidSect="005C0441">
      <w:footerReference w:type="default" r:id="rId8"/>
      <w:endnotePr>
        <w:numFmt w:val="decimal"/>
      </w:endnotePr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C4E" w:rsidRDefault="001D33A6">
      <w:r>
        <w:separator/>
      </w:r>
    </w:p>
  </w:endnote>
  <w:endnote w:type="continuationSeparator" w:id="0">
    <w:p w:rsidR="00813C4E" w:rsidRDefault="001D3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204089045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C4F0C" w:rsidRDefault="00463B9A">
            <w:pPr>
              <w:pStyle w:val="Zpat"/>
              <w:jc w:val="center"/>
              <w:rPr>
                <w:sz w:val="16"/>
                <w:szCs w:val="16"/>
              </w:rPr>
            </w:pPr>
          </w:p>
          <w:p w:rsidR="005C4F0C" w:rsidRPr="005C4F0C" w:rsidRDefault="006D18FD">
            <w:pPr>
              <w:pStyle w:val="Zpat"/>
              <w:jc w:val="center"/>
              <w:rPr>
                <w:sz w:val="16"/>
                <w:szCs w:val="16"/>
              </w:rPr>
            </w:pPr>
            <w:r w:rsidRPr="005C4F0C">
              <w:rPr>
                <w:sz w:val="16"/>
                <w:szCs w:val="16"/>
              </w:rPr>
              <w:t xml:space="preserve">Stránka </w:t>
            </w:r>
            <w:r w:rsidRPr="005C4F0C">
              <w:rPr>
                <w:b/>
                <w:bCs/>
                <w:sz w:val="16"/>
                <w:szCs w:val="16"/>
              </w:rPr>
              <w:fldChar w:fldCharType="begin"/>
            </w:r>
            <w:r w:rsidRPr="005C4F0C">
              <w:rPr>
                <w:b/>
                <w:bCs/>
                <w:sz w:val="16"/>
                <w:szCs w:val="16"/>
              </w:rPr>
              <w:instrText>PAGE</w:instrText>
            </w:r>
            <w:r w:rsidRPr="005C4F0C">
              <w:rPr>
                <w:b/>
                <w:bCs/>
                <w:sz w:val="16"/>
                <w:szCs w:val="16"/>
              </w:rPr>
              <w:fldChar w:fldCharType="separate"/>
            </w:r>
            <w:r w:rsidR="00463B9A">
              <w:rPr>
                <w:b/>
                <w:bCs/>
                <w:noProof/>
                <w:sz w:val="16"/>
                <w:szCs w:val="16"/>
              </w:rPr>
              <w:t>1</w:t>
            </w:r>
            <w:r w:rsidRPr="005C4F0C">
              <w:rPr>
                <w:b/>
                <w:bCs/>
                <w:sz w:val="16"/>
                <w:szCs w:val="16"/>
              </w:rPr>
              <w:fldChar w:fldCharType="end"/>
            </w:r>
            <w:r w:rsidRPr="005C4F0C">
              <w:rPr>
                <w:sz w:val="16"/>
                <w:szCs w:val="16"/>
              </w:rPr>
              <w:t xml:space="preserve"> z </w:t>
            </w:r>
            <w:r w:rsidRPr="005C4F0C">
              <w:rPr>
                <w:b/>
                <w:bCs/>
                <w:sz w:val="16"/>
                <w:szCs w:val="16"/>
              </w:rPr>
              <w:fldChar w:fldCharType="begin"/>
            </w:r>
            <w:r w:rsidRPr="005C4F0C">
              <w:rPr>
                <w:b/>
                <w:bCs/>
                <w:sz w:val="16"/>
                <w:szCs w:val="16"/>
              </w:rPr>
              <w:instrText>NUMPAGES</w:instrText>
            </w:r>
            <w:r w:rsidRPr="005C4F0C">
              <w:rPr>
                <w:b/>
                <w:bCs/>
                <w:sz w:val="16"/>
                <w:szCs w:val="16"/>
              </w:rPr>
              <w:fldChar w:fldCharType="separate"/>
            </w:r>
            <w:r w:rsidR="00463B9A">
              <w:rPr>
                <w:b/>
                <w:bCs/>
                <w:noProof/>
                <w:sz w:val="16"/>
                <w:szCs w:val="16"/>
              </w:rPr>
              <w:t>1</w:t>
            </w:r>
            <w:r w:rsidRPr="005C4F0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5C4F0C" w:rsidRDefault="00463B9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C4E" w:rsidRDefault="001D33A6">
      <w:r>
        <w:separator/>
      </w:r>
    </w:p>
  </w:footnote>
  <w:footnote w:type="continuationSeparator" w:id="0">
    <w:p w:rsidR="00813C4E" w:rsidRDefault="001D33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B20D2"/>
    <w:multiLevelType w:val="hybridMultilevel"/>
    <w:tmpl w:val="AF72242E"/>
    <w:lvl w:ilvl="0" w:tplc="4F945D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C5CD9"/>
    <w:multiLevelType w:val="hybridMultilevel"/>
    <w:tmpl w:val="46C08C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B5DEE"/>
    <w:multiLevelType w:val="hybridMultilevel"/>
    <w:tmpl w:val="4A8C3170"/>
    <w:lvl w:ilvl="0" w:tplc="FBC20B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FD"/>
    <w:rsid w:val="001D33A6"/>
    <w:rsid w:val="001F09A9"/>
    <w:rsid w:val="00463B9A"/>
    <w:rsid w:val="006D18FD"/>
    <w:rsid w:val="0075795F"/>
    <w:rsid w:val="00813C4E"/>
    <w:rsid w:val="00BC0C77"/>
    <w:rsid w:val="00DA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1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D18FD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uiPriority w:val="9"/>
    <w:semiHidden/>
    <w:rsid w:val="006D18FD"/>
    <w:rPr>
      <w:rFonts w:ascii="Calibri" w:eastAsia="Times New Roman" w:hAnsi="Calibri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D18FD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D18F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18F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6D18FD"/>
    <w:pPr>
      <w:ind w:left="360"/>
    </w:pPr>
  </w:style>
  <w:style w:type="character" w:customStyle="1" w:styleId="ZkladntextodsazenChar">
    <w:name w:val="Základní text odsazený Char"/>
    <w:basedOn w:val="Standardnpsmoodstavce"/>
    <w:link w:val="Zkladntextodsazen"/>
    <w:rsid w:val="006D18F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1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D18FD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uiPriority w:val="9"/>
    <w:semiHidden/>
    <w:rsid w:val="006D18FD"/>
    <w:rPr>
      <w:rFonts w:ascii="Calibri" w:eastAsia="Times New Roman" w:hAnsi="Calibri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D18FD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D18F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18F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6D18FD"/>
    <w:pPr>
      <w:ind w:left="360"/>
    </w:pPr>
  </w:style>
  <w:style w:type="character" w:customStyle="1" w:styleId="ZkladntextodsazenChar">
    <w:name w:val="Základní text odsazený Char"/>
    <w:basedOn w:val="Standardnpsmoodstavce"/>
    <w:link w:val="Zkladntextodsazen"/>
    <w:rsid w:val="006D18F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Michaela Kratochvílová</cp:lastModifiedBy>
  <cp:revision>5</cp:revision>
  <dcterms:created xsi:type="dcterms:W3CDTF">2021-05-17T13:18:00Z</dcterms:created>
  <dcterms:modified xsi:type="dcterms:W3CDTF">2021-05-18T11:25:00Z</dcterms:modified>
</cp:coreProperties>
</file>