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5E" w:rsidRDefault="00B76329" w:rsidP="00CE765E">
      <w:pPr>
        <w:rPr>
          <w:rFonts w:ascii="Arial" w:hAnsi="Arial" w:cs="Arial"/>
          <w:sz w:val="72"/>
          <w:szCs w:val="72"/>
        </w:rPr>
      </w:pPr>
      <w:bookmarkStart w:id="0" w:name="_GoBack"/>
      <w:bookmarkEnd w:id="0"/>
      <w:r>
        <w:rPr>
          <w:rFonts w:ascii="Code 128 Notext" w:hAnsi="Code 128 Notext" w:cs="Arial" w:hint="eastAsia"/>
          <w:noProof/>
          <w:sz w:val="72"/>
          <w:szCs w:val="72"/>
        </w:rPr>
        <w:drawing>
          <wp:inline distT="0" distB="0" distL="0" distR="0">
            <wp:extent cx="3253740" cy="306705"/>
            <wp:effectExtent l="0" t="0" r="0" b="0"/>
            <wp:docPr id="100001" name="KOD.KOD_EVC_BA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77364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30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62F" w:rsidRPr="008E2E34" w:rsidRDefault="00B76329" w:rsidP="007A662F">
      <w:pPr>
        <w:pStyle w:val="Bezmezer"/>
        <w:rPr>
          <w:rFonts w:ascii="Arial" w:hAnsi="Arial" w:cs="Arial"/>
          <w:sz w:val="18"/>
          <w:szCs w:val="18"/>
        </w:rPr>
      </w:pPr>
      <w:r w:rsidRPr="008E2E34">
        <w:rPr>
          <w:rFonts w:ascii="Arial" w:hAnsi="Arial" w:cs="Arial"/>
          <w:sz w:val="18"/>
          <w:szCs w:val="18"/>
        </w:rPr>
        <w:fldChar w:fldCharType="begin"/>
      </w:r>
      <w:r w:rsidRPr="008E2E34">
        <w:rPr>
          <w:rFonts w:ascii="Arial" w:hAnsi="Arial" w:cs="Arial"/>
          <w:sz w:val="18"/>
          <w:szCs w:val="18"/>
        </w:rPr>
        <w:instrText xml:space="preserve"> DOCPROPERTY  KOD.KOD_EVC  \* MERGEFORMAT </w:instrText>
      </w:r>
      <w:r w:rsidRPr="008E2E34">
        <w:rPr>
          <w:rFonts w:ascii="Arial" w:hAnsi="Arial" w:cs="Arial"/>
          <w:sz w:val="18"/>
          <w:szCs w:val="18"/>
        </w:rPr>
        <w:fldChar w:fldCharType="separate"/>
      </w:r>
      <w:r w:rsidR="00D066F0">
        <w:rPr>
          <w:rFonts w:ascii="Arial" w:hAnsi="Arial" w:cs="Arial"/>
          <w:sz w:val="18"/>
          <w:szCs w:val="18"/>
        </w:rPr>
        <w:t>50650/A/2023-HMU1</w:t>
      </w:r>
      <w:r w:rsidRPr="008E2E34">
        <w:rPr>
          <w:rFonts w:ascii="Arial" w:hAnsi="Arial" w:cs="Arial"/>
          <w:sz w:val="18"/>
          <w:szCs w:val="18"/>
        </w:rPr>
        <w:fldChar w:fldCharType="end"/>
      </w:r>
      <w:r w:rsidRPr="008E2E34">
        <w:rPr>
          <w:rFonts w:ascii="Arial" w:hAnsi="Arial" w:cs="Arial"/>
          <w:sz w:val="18"/>
          <w:szCs w:val="18"/>
        </w:rPr>
        <w:t xml:space="preserve"> </w:t>
      </w:r>
    </w:p>
    <w:p w:rsidR="00D45E56" w:rsidRPr="008E2E34" w:rsidRDefault="00B76329" w:rsidP="007A662F">
      <w:pPr>
        <w:pStyle w:val="Bezmezer"/>
        <w:rPr>
          <w:rFonts w:ascii="Arial" w:hAnsi="Arial" w:cs="Arial"/>
          <w:sz w:val="18"/>
          <w:szCs w:val="18"/>
        </w:rPr>
      </w:pPr>
      <w:r w:rsidRPr="008E2E34">
        <w:rPr>
          <w:rFonts w:ascii="Arial" w:hAnsi="Arial" w:cs="Arial"/>
          <w:sz w:val="18"/>
          <w:szCs w:val="18"/>
        </w:rPr>
        <w:t xml:space="preserve">Čj.: </w:t>
      </w:r>
      <w:r w:rsidR="007A662F" w:rsidRPr="008E2E34">
        <w:rPr>
          <w:rFonts w:ascii="Arial" w:hAnsi="Arial" w:cs="Arial"/>
          <w:sz w:val="18"/>
          <w:szCs w:val="18"/>
        </w:rPr>
        <w:fldChar w:fldCharType="begin"/>
      </w:r>
      <w:r w:rsidR="007A662F" w:rsidRPr="008E2E34">
        <w:rPr>
          <w:rFonts w:ascii="Arial" w:hAnsi="Arial" w:cs="Arial"/>
          <w:sz w:val="18"/>
          <w:szCs w:val="18"/>
        </w:rPr>
        <w:instrText xml:space="preserve"> DOCPROPERTY  KOD.KOD_CJ  \* MERGEFORMAT </w:instrText>
      </w:r>
      <w:r w:rsidR="007A662F" w:rsidRPr="008E2E34">
        <w:rPr>
          <w:rFonts w:ascii="Arial" w:hAnsi="Arial" w:cs="Arial"/>
          <w:sz w:val="18"/>
          <w:szCs w:val="18"/>
        </w:rPr>
        <w:fldChar w:fldCharType="separate"/>
      </w:r>
      <w:r w:rsidR="007A662F" w:rsidRPr="008E2E34">
        <w:rPr>
          <w:rFonts w:ascii="Arial" w:hAnsi="Arial" w:cs="Arial"/>
          <w:sz w:val="18"/>
          <w:szCs w:val="18"/>
        </w:rPr>
        <w:t>UZSVM/A/31409/2023-HMU1</w:t>
      </w:r>
      <w:r w:rsidR="007A662F" w:rsidRPr="008E2E34">
        <w:rPr>
          <w:rFonts w:ascii="Arial" w:hAnsi="Arial" w:cs="Arial"/>
          <w:sz w:val="18"/>
          <w:szCs w:val="18"/>
        </w:rPr>
        <w:fldChar w:fldCharType="end"/>
      </w:r>
    </w:p>
    <w:p w:rsidR="007410D2" w:rsidRDefault="007410D2" w:rsidP="007410D2">
      <w:pPr>
        <w:rPr>
          <w:rFonts w:ascii="Arial" w:hAnsi="Arial" w:cs="Arial"/>
          <w:sz w:val="22"/>
          <w:szCs w:val="22"/>
        </w:rPr>
      </w:pPr>
    </w:p>
    <w:p w:rsidR="007410D2" w:rsidRDefault="00B76329" w:rsidP="007410D2">
      <w:pPr>
        <w:pStyle w:val="obec"/>
        <w:tabs>
          <w:tab w:val="left" w:pos="708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Česká republika – Úřad pro zastupování státu ve věcech majetkových</w:t>
      </w:r>
    </w:p>
    <w:p w:rsidR="007410D2" w:rsidRDefault="00B76329" w:rsidP="007410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sídlem Rašínovo nábřeží 42, 12800 Praha</w:t>
      </w:r>
    </w:p>
    <w:p w:rsidR="007410D2" w:rsidRDefault="00B76329" w:rsidP="00232AC0">
      <w:pPr>
        <w:pStyle w:val="Zkladntext3"/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 kterou jedná </w:t>
      </w:r>
      <w:r w:rsidR="00DB385D" w:rsidRPr="00DB385D">
        <w:rPr>
          <w:rFonts w:ascii="Arial" w:hAnsi="Arial" w:cs="Arial"/>
          <w:sz w:val="22"/>
        </w:rPr>
        <w:t>JUDr. Markéta Szabo, ředitelka Územního pracoviště v hlavním městě Praze, na</w:t>
      </w:r>
      <w:r w:rsidR="00DB385D">
        <w:rPr>
          <w:rFonts w:ascii="Arial" w:hAnsi="Arial" w:cs="Arial"/>
          <w:sz w:val="22"/>
        </w:rPr>
        <w:t> </w:t>
      </w:r>
      <w:r w:rsidR="00DB385D" w:rsidRPr="00DB385D">
        <w:rPr>
          <w:rFonts w:ascii="Arial" w:hAnsi="Arial" w:cs="Arial"/>
          <w:sz w:val="22"/>
        </w:rPr>
        <w:t xml:space="preserve">základě na základě Příkazu generální ředitelky č. 6/2019, v platném znění </w:t>
      </w:r>
    </w:p>
    <w:p w:rsidR="007410D2" w:rsidRDefault="00B76329">
      <w:pPr>
        <w:pStyle w:val="obec"/>
        <w:tabs>
          <w:tab w:val="left" w:pos="708"/>
        </w:tabs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IČ: 69797111</w:t>
      </w:r>
    </w:p>
    <w:p w:rsidR="00736C2C" w:rsidRDefault="00B763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b/>
          <w:sz w:val="22"/>
          <w:szCs w:val="22"/>
        </w:rPr>
        <w:t>převodce</w:t>
      </w:r>
      <w:r>
        <w:rPr>
          <w:rFonts w:ascii="Arial" w:hAnsi="Arial" w:cs="Arial"/>
          <w:sz w:val="22"/>
          <w:szCs w:val="22"/>
        </w:rPr>
        <w:t>“)</w:t>
      </w:r>
    </w:p>
    <w:p w:rsidR="007410D2" w:rsidRDefault="00B76329" w:rsidP="007410D2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</w:p>
    <w:p w:rsidR="007410D2" w:rsidRDefault="00B76329" w:rsidP="007410D2">
      <w:pPr>
        <w:pStyle w:val="Zkladntext"/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Hlavní město Praha</w:t>
      </w:r>
    </w:p>
    <w:p w:rsidR="007410D2" w:rsidRDefault="00B76329" w:rsidP="007410D2">
      <w:pPr>
        <w:pStyle w:val="Zkladntext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sídlem Mariánské náměstí 2, Praha 1, PSČ 110 01;  IČ:00064581</w:t>
      </w:r>
    </w:p>
    <w:p w:rsidR="007410D2" w:rsidRDefault="00B76329" w:rsidP="007410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svěřená správa nemovitostí ve vlastnictví obce </w:t>
      </w:r>
    </w:p>
    <w:p w:rsidR="007410D2" w:rsidRDefault="00B76329" w:rsidP="007410D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MĚSTSKÁ ČÁST PRAHA - LIBUŠ</w:t>
      </w:r>
    </w:p>
    <w:p w:rsidR="007410D2" w:rsidRDefault="00B76329" w:rsidP="007410D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sídlem v LIBUŠSKÁ  35, 14200 Praha</w:t>
      </w:r>
    </w:p>
    <w:p w:rsidR="007410D2" w:rsidRPr="00BA2D4B" w:rsidRDefault="00B76329" w:rsidP="00232AC0">
      <w:pPr>
        <w:pStyle w:val="Zkladntext3"/>
        <w:spacing w:after="0"/>
        <w:rPr>
          <w:rFonts w:ascii="Arial" w:hAnsi="Arial" w:cs="Arial"/>
          <w:sz w:val="22"/>
        </w:rPr>
      </w:pPr>
      <w:r w:rsidRPr="00BA2D4B">
        <w:rPr>
          <w:rFonts w:ascii="Arial" w:hAnsi="Arial" w:cs="Arial"/>
          <w:sz w:val="22"/>
          <w:szCs w:val="24"/>
        </w:rPr>
        <w:t>za kterou jedná RNDr. Lucie Jungwiertová Ph.D., starostka Městské části  Praha – Libuš</w:t>
      </w:r>
    </w:p>
    <w:p w:rsidR="007410D2" w:rsidRPr="006A6956" w:rsidRDefault="00B76329" w:rsidP="00232AC0">
      <w:pPr>
        <w:pStyle w:val="obec"/>
        <w:tabs>
          <w:tab w:val="left" w:pos="708"/>
        </w:tabs>
        <w:jc w:val="both"/>
        <w:rPr>
          <w:rFonts w:ascii="Arial" w:hAnsi="Arial" w:cs="Arial"/>
          <w:sz w:val="22"/>
        </w:rPr>
      </w:pPr>
      <w:r w:rsidRPr="00BA2D4B">
        <w:rPr>
          <w:rFonts w:ascii="Arial" w:hAnsi="Arial" w:cs="Arial"/>
          <w:sz w:val="22"/>
          <w:szCs w:val="24"/>
        </w:rPr>
        <w:t>IČ: 00231142</w:t>
      </w:r>
    </w:p>
    <w:p w:rsidR="00736C2C" w:rsidRDefault="00B76329" w:rsidP="006521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b/>
          <w:sz w:val="22"/>
          <w:szCs w:val="22"/>
        </w:rPr>
        <w:t>nabyvatel</w:t>
      </w:r>
      <w:r>
        <w:rPr>
          <w:rFonts w:ascii="Arial" w:hAnsi="Arial" w:cs="Arial"/>
          <w:sz w:val="22"/>
          <w:szCs w:val="22"/>
        </w:rPr>
        <w:t>“)</w:t>
      </w:r>
    </w:p>
    <w:p w:rsidR="00652145" w:rsidRDefault="00652145" w:rsidP="00652145">
      <w:pPr>
        <w:rPr>
          <w:rFonts w:ascii="Arial" w:hAnsi="Arial" w:cs="Arial"/>
          <w:sz w:val="22"/>
          <w:szCs w:val="22"/>
        </w:rPr>
      </w:pPr>
    </w:p>
    <w:p w:rsidR="00652145" w:rsidRDefault="00B76329" w:rsidP="00652145">
      <w:pPr>
        <w:rPr>
          <w:rFonts w:ascii="Arial" w:hAnsi="Arial" w:cs="Arial"/>
          <w:sz w:val="22"/>
          <w:szCs w:val="22"/>
        </w:rPr>
      </w:pPr>
      <w:r w:rsidRPr="00652145">
        <w:rPr>
          <w:rFonts w:ascii="Arial" w:hAnsi="Arial" w:cs="Arial"/>
          <w:sz w:val="22"/>
          <w:szCs w:val="22"/>
        </w:rPr>
        <w:t xml:space="preserve">uzavírají podle </w:t>
      </w:r>
      <w:r>
        <w:rPr>
          <w:rFonts w:ascii="Arial" w:hAnsi="Arial" w:cs="Arial"/>
          <w:sz w:val="22"/>
          <w:szCs w:val="22"/>
        </w:rPr>
        <w:t xml:space="preserve">§ </w:t>
      </w:r>
      <w:r w:rsidRPr="00652145">
        <w:rPr>
          <w:rFonts w:ascii="Arial" w:hAnsi="Arial" w:cs="Arial"/>
          <w:sz w:val="22"/>
          <w:szCs w:val="22"/>
        </w:rPr>
        <w:t>1901 a násl. zákona č. 89/2012 Sb., občanský zákoník tento</w:t>
      </w:r>
    </w:p>
    <w:p w:rsidR="00EA6929" w:rsidRDefault="00EA6929" w:rsidP="00652145">
      <w:pPr>
        <w:rPr>
          <w:rFonts w:ascii="Arial" w:hAnsi="Arial" w:cs="Arial"/>
          <w:sz w:val="22"/>
          <w:szCs w:val="22"/>
        </w:rPr>
      </w:pPr>
    </w:p>
    <w:p w:rsidR="00652145" w:rsidRDefault="00652145" w:rsidP="00652145">
      <w:pPr>
        <w:rPr>
          <w:rFonts w:ascii="Arial" w:hAnsi="Arial" w:cs="Arial"/>
          <w:sz w:val="22"/>
          <w:szCs w:val="22"/>
        </w:rPr>
      </w:pPr>
    </w:p>
    <w:p w:rsidR="00652145" w:rsidRDefault="00B76329" w:rsidP="00652145">
      <w:pPr>
        <w:pStyle w:val="Nadpis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Dodatek č. 1</w:t>
      </w:r>
    </w:p>
    <w:p w:rsidR="00652145" w:rsidRDefault="00652145" w:rsidP="00652145">
      <w:pPr>
        <w:tabs>
          <w:tab w:val="left" w:pos="-2127"/>
        </w:tabs>
        <w:ind w:left="568" w:hanging="568"/>
        <w:jc w:val="center"/>
        <w:rPr>
          <w:rFonts w:ascii="Arial" w:hAnsi="Arial" w:cs="Arial"/>
          <w:b/>
          <w:sz w:val="22"/>
          <w:szCs w:val="22"/>
        </w:rPr>
      </w:pPr>
    </w:p>
    <w:p w:rsidR="00652145" w:rsidRDefault="00B76329" w:rsidP="00652145">
      <w:pPr>
        <w:tabs>
          <w:tab w:val="left" w:pos="-2127"/>
        </w:tabs>
        <w:ind w:left="568" w:hanging="56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KE SMLOUVĚ</w:t>
      </w:r>
    </w:p>
    <w:p w:rsidR="00652145" w:rsidRDefault="00B76329" w:rsidP="00652145">
      <w:pPr>
        <w:tabs>
          <w:tab w:val="left" w:pos="-2127"/>
        </w:tabs>
        <w:ind w:left="568" w:hanging="56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 BEZÚPLATNÉM PŘEVODU NEMOVITOSTÍ č.: UZSVM/A/32437/2008-MUEM</w:t>
      </w:r>
    </w:p>
    <w:p w:rsidR="00084A0A" w:rsidRDefault="00B76329" w:rsidP="00232AC0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232AC0">
        <w:rPr>
          <w:rFonts w:ascii="Arial" w:hAnsi="Arial" w:cs="Arial"/>
          <w:b/>
          <w:sz w:val="22"/>
          <w:szCs w:val="22"/>
        </w:rPr>
        <w:t>I.</w:t>
      </w:r>
    </w:p>
    <w:p w:rsidR="00084A0A" w:rsidRDefault="00B76329" w:rsidP="007410D2">
      <w:pPr>
        <w:rPr>
          <w:rFonts w:ascii="Arial" w:hAnsi="Arial" w:cs="Arial"/>
          <w:sz w:val="22"/>
          <w:szCs w:val="22"/>
        </w:rPr>
      </w:pPr>
      <w:r w:rsidRPr="00084A0A">
        <w:rPr>
          <w:rFonts w:ascii="Arial" w:hAnsi="Arial" w:cs="Arial"/>
          <w:sz w:val="22"/>
          <w:szCs w:val="22"/>
        </w:rPr>
        <w:t>Převodce a nabyvatel uzavřeli dne 26. 1. 2009 smlouvu o bezúplatném převodu nemovitostí č.:</w:t>
      </w:r>
      <w:r>
        <w:rPr>
          <w:rFonts w:ascii="Arial" w:hAnsi="Arial" w:cs="Arial"/>
          <w:sz w:val="22"/>
          <w:szCs w:val="22"/>
        </w:rPr>
        <w:t> </w:t>
      </w:r>
      <w:r w:rsidRPr="00084A0A">
        <w:rPr>
          <w:rFonts w:ascii="Arial" w:hAnsi="Arial" w:cs="Arial"/>
          <w:sz w:val="22"/>
          <w:szCs w:val="22"/>
        </w:rPr>
        <w:t>UZSVM/A/32437/2008-MUEM (dále jen „</w:t>
      </w:r>
      <w:r w:rsidRPr="00232AC0">
        <w:rPr>
          <w:rFonts w:ascii="Arial" w:hAnsi="Arial" w:cs="Arial"/>
          <w:b/>
          <w:sz w:val="22"/>
          <w:szCs w:val="22"/>
        </w:rPr>
        <w:t>Smlouva</w:t>
      </w:r>
      <w:r w:rsidRPr="00084A0A">
        <w:rPr>
          <w:rFonts w:ascii="Arial" w:hAnsi="Arial" w:cs="Arial"/>
          <w:sz w:val="22"/>
          <w:szCs w:val="22"/>
        </w:rPr>
        <w:t xml:space="preserve">“). </w:t>
      </w:r>
    </w:p>
    <w:p w:rsidR="00084A0A" w:rsidRPr="00232AC0" w:rsidRDefault="00B76329" w:rsidP="00232AC0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232AC0">
        <w:rPr>
          <w:rFonts w:ascii="Arial" w:hAnsi="Arial" w:cs="Arial"/>
          <w:b/>
          <w:sz w:val="22"/>
          <w:szCs w:val="22"/>
        </w:rPr>
        <w:t>II.</w:t>
      </w:r>
    </w:p>
    <w:p w:rsidR="005D293F" w:rsidRDefault="00B76329" w:rsidP="00232AC0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Převodce a nabyvatel </w:t>
      </w:r>
      <w:r w:rsidRPr="005D293F">
        <w:rPr>
          <w:rFonts w:ascii="Arial" w:hAnsi="Arial" w:cs="Arial"/>
          <w:sz w:val="22"/>
          <w:szCs w:val="22"/>
        </w:rPr>
        <w:t xml:space="preserve">se v souladu s Čl. VI odst. </w:t>
      </w:r>
      <w:r>
        <w:rPr>
          <w:rFonts w:ascii="Arial" w:hAnsi="Arial" w:cs="Arial"/>
          <w:sz w:val="22"/>
          <w:szCs w:val="22"/>
        </w:rPr>
        <w:t>5.</w:t>
      </w:r>
      <w:r w:rsidRPr="005D293F">
        <w:rPr>
          <w:rFonts w:ascii="Arial" w:hAnsi="Arial" w:cs="Arial"/>
          <w:sz w:val="22"/>
          <w:szCs w:val="22"/>
        </w:rPr>
        <w:t xml:space="preserve"> Smlouvy dohodli na následující změně Smlouvy:</w:t>
      </w:r>
    </w:p>
    <w:p w:rsidR="00494A05" w:rsidRPr="00514245" w:rsidRDefault="00B76329" w:rsidP="00232AC0">
      <w:pPr>
        <w:pStyle w:val="Odstavecseseznamem"/>
        <w:numPr>
          <w:ilvl w:val="0"/>
          <w:numId w:val="4"/>
        </w:numPr>
        <w:spacing w:before="120" w:after="120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514245">
        <w:rPr>
          <w:rFonts w:ascii="Arial" w:hAnsi="Arial" w:cs="Arial"/>
          <w:sz w:val="22"/>
          <w:szCs w:val="22"/>
        </w:rPr>
        <w:t xml:space="preserve">Čl. </w:t>
      </w:r>
      <w:r>
        <w:rPr>
          <w:rFonts w:ascii="Arial" w:hAnsi="Arial" w:cs="Arial"/>
          <w:sz w:val="22"/>
          <w:szCs w:val="22"/>
        </w:rPr>
        <w:t>I</w:t>
      </w:r>
      <w:r w:rsidR="006B0BE2">
        <w:rPr>
          <w:rFonts w:ascii="Arial" w:hAnsi="Arial" w:cs="Arial"/>
          <w:sz w:val="22"/>
          <w:szCs w:val="22"/>
        </w:rPr>
        <w:t>I</w:t>
      </w:r>
      <w:r w:rsidRPr="00514245">
        <w:rPr>
          <w:rFonts w:ascii="Arial" w:hAnsi="Arial" w:cs="Arial"/>
          <w:sz w:val="22"/>
          <w:szCs w:val="22"/>
        </w:rPr>
        <w:t xml:space="preserve">I., odst. </w:t>
      </w:r>
      <w:r w:rsidR="006B0BE2">
        <w:rPr>
          <w:rFonts w:ascii="Arial" w:hAnsi="Arial" w:cs="Arial"/>
          <w:sz w:val="22"/>
          <w:szCs w:val="22"/>
        </w:rPr>
        <w:t>2.</w:t>
      </w:r>
      <w:r w:rsidRPr="00514245">
        <w:rPr>
          <w:rFonts w:ascii="Arial" w:hAnsi="Arial" w:cs="Arial"/>
          <w:sz w:val="22"/>
          <w:szCs w:val="22"/>
        </w:rPr>
        <w:t xml:space="preserve"> Smlouvy nově zní:</w:t>
      </w:r>
    </w:p>
    <w:p w:rsidR="00070F7A" w:rsidRPr="00232AC0" w:rsidRDefault="00B76329" w:rsidP="00232AC0">
      <w:pPr>
        <w:pStyle w:val="Textvbloku"/>
        <w:spacing w:before="120" w:after="120"/>
        <w:ind w:left="284" w:right="0"/>
        <w:rPr>
          <w:rFonts w:ascii="Arial" w:hAnsi="Arial" w:cs="Arial"/>
          <w:b/>
          <w:bCs/>
          <w:i/>
          <w:sz w:val="22"/>
          <w:szCs w:val="22"/>
          <w:highlight w:val="yellow"/>
        </w:rPr>
      </w:pPr>
      <w:r>
        <w:rPr>
          <w:rFonts w:ascii="Arial" w:hAnsi="Arial" w:cs="Arial"/>
          <w:i/>
          <w:sz w:val="22"/>
          <w:szCs w:val="22"/>
        </w:rPr>
        <w:t>„Nabyvatel se zavazuje o nemovitosti uvedené v článku II. této smlouvy řádně pečovat a užívat je pouze k zajišťování volnočasových aktivit prostřednictvím</w:t>
      </w:r>
      <w:r w:rsidR="0073534B" w:rsidRPr="00232AC0">
        <w:rPr>
          <w:rFonts w:ascii="Arial" w:hAnsi="Arial" w:cs="Arial"/>
          <w:i/>
          <w:sz w:val="22"/>
          <w:szCs w:val="22"/>
        </w:rPr>
        <w:t xml:space="preserve"> </w:t>
      </w:r>
      <w:r w:rsidR="00AE6C49" w:rsidRPr="00232AC0">
        <w:rPr>
          <w:rFonts w:ascii="Arial" w:hAnsi="Arial" w:cs="Arial"/>
          <w:i/>
          <w:sz w:val="22"/>
          <w:szCs w:val="22"/>
        </w:rPr>
        <w:t xml:space="preserve">organizační </w:t>
      </w:r>
      <w:r w:rsidRPr="00232AC0">
        <w:rPr>
          <w:rFonts w:ascii="Arial" w:hAnsi="Arial" w:cs="Arial"/>
          <w:i/>
          <w:sz w:val="22"/>
          <w:szCs w:val="22"/>
        </w:rPr>
        <w:t>složk</w:t>
      </w:r>
      <w:r>
        <w:rPr>
          <w:rFonts w:ascii="Arial" w:hAnsi="Arial" w:cs="Arial"/>
          <w:i/>
          <w:sz w:val="22"/>
          <w:szCs w:val="22"/>
        </w:rPr>
        <w:t>y</w:t>
      </w:r>
      <w:r w:rsidRPr="00232AC0">
        <w:rPr>
          <w:rFonts w:ascii="Arial" w:hAnsi="Arial" w:cs="Arial"/>
          <w:i/>
          <w:sz w:val="22"/>
          <w:szCs w:val="22"/>
        </w:rPr>
        <w:t xml:space="preserve"> </w:t>
      </w:r>
      <w:r w:rsidR="00AE6C49" w:rsidRPr="00232AC0">
        <w:rPr>
          <w:rFonts w:ascii="Arial" w:hAnsi="Arial" w:cs="Arial"/>
          <w:i/>
          <w:sz w:val="22"/>
          <w:szCs w:val="22"/>
        </w:rPr>
        <w:t>územního samosprávního celku městské části Praha</w:t>
      </w:r>
      <w:r w:rsidR="0073534B" w:rsidRPr="00232AC0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–</w:t>
      </w:r>
      <w:r w:rsidR="0073534B" w:rsidRPr="00232AC0">
        <w:rPr>
          <w:rFonts w:ascii="Arial" w:hAnsi="Arial" w:cs="Arial"/>
          <w:i/>
          <w:sz w:val="22"/>
          <w:szCs w:val="22"/>
        </w:rPr>
        <w:t xml:space="preserve"> </w:t>
      </w:r>
      <w:r w:rsidR="00AE6C49" w:rsidRPr="00232AC0">
        <w:rPr>
          <w:rFonts w:ascii="Arial" w:hAnsi="Arial" w:cs="Arial"/>
          <w:i/>
          <w:sz w:val="22"/>
          <w:szCs w:val="22"/>
        </w:rPr>
        <w:t>Libuš</w:t>
      </w:r>
      <w:r>
        <w:rPr>
          <w:rFonts w:ascii="Arial" w:hAnsi="Arial" w:cs="Arial"/>
          <w:i/>
          <w:sz w:val="22"/>
          <w:szCs w:val="22"/>
        </w:rPr>
        <w:t xml:space="preserve"> nazvané </w:t>
      </w:r>
      <w:r w:rsidRPr="00806FB1">
        <w:rPr>
          <w:rFonts w:ascii="Arial" w:hAnsi="Arial" w:cs="Arial"/>
          <w:i/>
          <w:sz w:val="22"/>
          <w:szCs w:val="22"/>
        </w:rPr>
        <w:t>„Centr</w:t>
      </w:r>
      <w:r>
        <w:rPr>
          <w:rFonts w:ascii="Arial" w:hAnsi="Arial" w:cs="Arial"/>
          <w:i/>
          <w:sz w:val="22"/>
          <w:szCs w:val="22"/>
        </w:rPr>
        <w:t>um</w:t>
      </w:r>
      <w:r w:rsidRPr="00806FB1">
        <w:rPr>
          <w:rFonts w:ascii="Arial" w:hAnsi="Arial" w:cs="Arial"/>
          <w:i/>
          <w:sz w:val="22"/>
          <w:szCs w:val="22"/>
        </w:rPr>
        <w:t xml:space="preserve"> volnočasových aktivit“</w:t>
      </w:r>
      <w:r>
        <w:rPr>
          <w:rFonts w:ascii="Arial" w:hAnsi="Arial" w:cs="Arial"/>
          <w:i/>
          <w:sz w:val="22"/>
          <w:szCs w:val="22"/>
        </w:rPr>
        <w:t>, kterými jsou zejména</w:t>
      </w:r>
      <w:r w:rsidR="00770315" w:rsidRPr="00232AC0">
        <w:rPr>
          <w:rFonts w:ascii="Arial" w:hAnsi="Arial" w:cs="Arial"/>
          <w:i/>
          <w:sz w:val="22"/>
          <w:szCs w:val="22"/>
        </w:rPr>
        <w:t xml:space="preserve"> </w:t>
      </w:r>
      <w:r w:rsidR="00770315" w:rsidRPr="00232AC0">
        <w:rPr>
          <w:rFonts w:ascii="Arial" w:hAnsi="Arial" w:cs="Arial"/>
          <w:bCs/>
          <w:i/>
          <w:sz w:val="22"/>
          <w:szCs w:val="22"/>
        </w:rPr>
        <w:t>prác</w:t>
      </w:r>
      <w:r>
        <w:rPr>
          <w:rFonts w:ascii="Arial" w:hAnsi="Arial" w:cs="Arial"/>
          <w:bCs/>
          <w:i/>
          <w:sz w:val="22"/>
          <w:szCs w:val="22"/>
        </w:rPr>
        <w:t>e</w:t>
      </w:r>
      <w:r w:rsidR="00770315" w:rsidRPr="00232AC0">
        <w:rPr>
          <w:rFonts w:ascii="Arial" w:hAnsi="Arial" w:cs="Arial"/>
          <w:bCs/>
          <w:i/>
          <w:sz w:val="22"/>
          <w:szCs w:val="22"/>
        </w:rPr>
        <w:t xml:space="preserve"> s</w:t>
      </w:r>
      <w:r w:rsidR="00020D32" w:rsidRPr="00232AC0">
        <w:rPr>
          <w:rFonts w:ascii="Arial" w:hAnsi="Arial" w:cs="Arial"/>
          <w:bCs/>
          <w:i/>
          <w:sz w:val="22"/>
          <w:szCs w:val="22"/>
        </w:rPr>
        <w:t> </w:t>
      </w:r>
      <w:r w:rsidR="00770315" w:rsidRPr="00232AC0">
        <w:rPr>
          <w:rFonts w:ascii="Arial" w:hAnsi="Arial" w:cs="Arial"/>
          <w:bCs/>
          <w:i/>
          <w:sz w:val="22"/>
          <w:szCs w:val="22"/>
        </w:rPr>
        <w:t>dětmi</w:t>
      </w:r>
      <w:r w:rsidR="00020D32" w:rsidRPr="00232AC0">
        <w:rPr>
          <w:rFonts w:ascii="Arial" w:hAnsi="Arial" w:cs="Arial"/>
          <w:bCs/>
          <w:i/>
          <w:sz w:val="22"/>
          <w:szCs w:val="22"/>
        </w:rPr>
        <w:t xml:space="preserve"> a</w:t>
      </w:r>
      <w:r w:rsidR="00770315" w:rsidRPr="00232AC0">
        <w:rPr>
          <w:rFonts w:ascii="Arial" w:hAnsi="Arial" w:cs="Arial"/>
          <w:bCs/>
          <w:i/>
          <w:sz w:val="22"/>
          <w:szCs w:val="22"/>
        </w:rPr>
        <w:t xml:space="preserve"> mládeží, </w:t>
      </w:r>
      <w:r w:rsidR="0073534B" w:rsidRPr="00232AC0">
        <w:rPr>
          <w:rFonts w:ascii="Arial" w:hAnsi="Arial" w:cs="Arial"/>
          <w:bCs/>
          <w:i/>
          <w:sz w:val="22"/>
          <w:szCs w:val="22"/>
        </w:rPr>
        <w:t>zajištění zázemí pro</w:t>
      </w:r>
      <w:r w:rsidR="00770315" w:rsidRPr="00232AC0">
        <w:rPr>
          <w:rFonts w:ascii="Arial" w:hAnsi="Arial" w:cs="Arial"/>
          <w:bCs/>
          <w:i/>
          <w:sz w:val="22"/>
          <w:szCs w:val="22"/>
        </w:rPr>
        <w:t xml:space="preserve"> seniory</w:t>
      </w:r>
      <w:r w:rsidR="0073534B" w:rsidRPr="00232AC0">
        <w:rPr>
          <w:rFonts w:ascii="Arial" w:hAnsi="Arial" w:cs="Arial"/>
          <w:bCs/>
          <w:i/>
          <w:sz w:val="22"/>
          <w:szCs w:val="22"/>
        </w:rPr>
        <w:t xml:space="preserve">, zázemí </w:t>
      </w:r>
      <w:r w:rsidR="00020D32" w:rsidRPr="00232AC0">
        <w:rPr>
          <w:rFonts w:ascii="Arial" w:hAnsi="Arial" w:cs="Arial"/>
          <w:bCs/>
          <w:i/>
          <w:sz w:val="22"/>
          <w:szCs w:val="22"/>
        </w:rPr>
        <w:t xml:space="preserve">pro integraci cizinců </w:t>
      </w:r>
      <w:r w:rsidR="00770315" w:rsidRPr="00232AC0">
        <w:rPr>
          <w:rFonts w:ascii="Arial" w:hAnsi="Arial" w:cs="Arial"/>
          <w:bCs/>
          <w:i/>
          <w:sz w:val="22"/>
          <w:szCs w:val="22"/>
        </w:rPr>
        <w:t xml:space="preserve">a </w:t>
      </w:r>
      <w:r w:rsidR="0073534B" w:rsidRPr="00232AC0">
        <w:rPr>
          <w:rFonts w:ascii="Arial" w:hAnsi="Arial" w:cs="Arial"/>
          <w:bCs/>
          <w:i/>
          <w:sz w:val="22"/>
          <w:szCs w:val="22"/>
        </w:rPr>
        <w:t xml:space="preserve">pro </w:t>
      </w:r>
      <w:r w:rsidR="00770315" w:rsidRPr="00232AC0">
        <w:rPr>
          <w:rFonts w:ascii="Arial" w:hAnsi="Arial" w:cs="Arial"/>
          <w:bCs/>
          <w:i/>
          <w:sz w:val="22"/>
          <w:szCs w:val="22"/>
        </w:rPr>
        <w:t xml:space="preserve">další veřejně prospěšné činnosti a aktivity - např. sociální programy s kulturním a sportovním využitím </w:t>
      </w:r>
      <w:r w:rsidR="00020D32" w:rsidRPr="00232AC0">
        <w:rPr>
          <w:rFonts w:ascii="Arial" w:hAnsi="Arial" w:cs="Arial"/>
          <w:bCs/>
          <w:i/>
          <w:sz w:val="22"/>
          <w:szCs w:val="22"/>
        </w:rPr>
        <w:t>občanů,</w:t>
      </w:r>
      <w:r w:rsidR="001A25B0" w:rsidRPr="00232AC0">
        <w:rPr>
          <w:rFonts w:ascii="Arial" w:hAnsi="Arial" w:cs="Arial"/>
          <w:bCs/>
          <w:i/>
          <w:sz w:val="22"/>
          <w:szCs w:val="22"/>
        </w:rPr>
        <w:t xml:space="preserve"> příměstské tábory,</w:t>
      </w:r>
      <w:r w:rsidR="00CD7EB6" w:rsidRPr="00232AC0">
        <w:rPr>
          <w:rFonts w:ascii="Arial" w:hAnsi="Arial" w:cs="Arial"/>
          <w:bCs/>
          <w:i/>
          <w:sz w:val="22"/>
          <w:szCs w:val="22"/>
        </w:rPr>
        <w:t xml:space="preserve"> hudební kroužky, </w:t>
      </w:r>
      <w:r w:rsidR="001A25B0" w:rsidRPr="00232AC0">
        <w:rPr>
          <w:rFonts w:ascii="Arial" w:hAnsi="Arial" w:cs="Arial"/>
          <w:bCs/>
          <w:i/>
          <w:sz w:val="22"/>
          <w:szCs w:val="22"/>
        </w:rPr>
        <w:t xml:space="preserve">doučování dětí, přípravné kurzy k příjímacím zkouškám, </w:t>
      </w:r>
      <w:r w:rsidR="00E92EBC" w:rsidRPr="00232AC0">
        <w:rPr>
          <w:rFonts w:ascii="Arial" w:hAnsi="Arial" w:cs="Arial"/>
          <w:bCs/>
          <w:i/>
          <w:sz w:val="22"/>
          <w:szCs w:val="22"/>
        </w:rPr>
        <w:t>kavárn</w:t>
      </w:r>
      <w:r w:rsidR="0073534B" w:rsidRPr="00232AC0">
        <w:rPr>
          <w:rFonts w:ascii="Arial" w:hAnsi="Arial" w:cs="Arial"/>
          <w:bCs/>
          <w:i/>
          <w:sz w:val="22"/>
          <w:szCs w:val="22"/>
        </w:rPr>
        <w:t>a</w:t>
      </w:r>
      <w:r w:rsidR="00E92EBC" w:rsidRPr="00232AC0">
        <w:rPr>
          <w:rFonts w:ascii="Arial" w:hAnsi="Arial" w:cs="Arial"/>
          <w:bCs/>
          <w:i/>
          <w:sz w:val="22"/>
          <w:szCs w:val="22"/>
        </w:rPr>
        <w:t xml:space="preserve"> pro </w:t>
      </w:r>
      <w:r w:rsidR="00020D32" w:rsidRPr="00232AC0">
        <w:rPr>
          <w:rFonts w:ascii="Arial" w:hAnsi="Arial" w:cs="Arial"/>
          <w:bCs/>
          <w:i/>
          <w:sz w:val="22"/>
          <w:szCs w:val="22"/>
        </w:rPr>
        <w:t>občerstvení</w:t>
      </w:r>
      <w:r w:rsidR="00E92EBC" w:rsidRPr="00232AC0">
        <w:rPr>
          <w:rFonts w:ascii="Arial" w:hAnsi="Arial" w:cs="Arial"/>
          <w:bCs/>
          <w:i/>
          <w:sz w:val="22"/>
          <w:szCs w:val="22"/>
        </w:rPr>
        <w:t xml:space="preserve"> návštěvník</w:t>
      </w:r>
      <w:r w:rsidR="001A25B0" w:rsidRPr="00232AC0">
        <w:rPr>
          <w:rFonts w:ascii="Arial" w:hAnsi="Arial" w:cs="Arial"/>
          <w:bCs/>
          <w:i/>
          <w:sz w:val="22"/>
          <w:szCs w:val="22"/>
        </w:rPr>
        <w:t>ů</w:t>
      </w:r>
      <w:r w:rsidR="00E92EBC" w:rsidRPr="00232AC0">
        <w:rPr>
          <w:rFonts w:ascii="Arial" w:hAnsi="Arial" w:cs="Arial"/>
          <w:bCs/>
          <w:i/>
          <w:sz w:val="22"/>
          <w:szCs w:val="22"/>
        </w:rPr>
        <w:t>,</w:t>
      </w:r>
      <w:r w:rsidR="00CD7EB6" w:rsidRPr="00232AC0">
        <w:rPr>
          <w:rFonts w:ascii="Arial" w:hAnsi="Arial" w:cs="Arial"/>
          <w:bCs/>
          <w:i/>
          <w:sz w:val="22"/>
          <w:szCs w:val="22"/>
        </w:rPr>
        <w:t xml:space="preserve"> kroužky pro sociálně znevýhodněné děti,</w:t>
      </w:r>
      <w:r w:rsidR="001A25B0" w:rsidRPr="00232AC0">
        <w:rPr>
          <w:rFonts w:ascii="Arial" w:hAnsi="Arial" w:cs="Arial"/>
          <w:bCs/>
          <w:i/>
          <w:sz w:val="22"/>
          <w:szCs w:val="22"/>
        </w:rPr>
        <w:t xml:space="preserve"> rozšíření veřejné knihovny</w:t>
      </w:r>
      <w:r w:rsidR="0073534B" w:rsidRPr="00232AC0">
        <w:rPr>
          <w:rFonts w:ascii="Arial" w:hAnsi="Arial" w:cs="Arial"/>
          <w:bCs/>
          <w:i/>
          <w:sz w:val="22"/>
          <w:szCs w:val="22"/>
        </w:rPr>
        <w:t xml:space="preserve"> atp. </w:t>
      </w:r>
      <w:r w:rsidR="00BA2D4B">
        <w:rPr>
          <w:rFonts w:ascii="Arial" w:hAnsi="Arial" w:cs="Arial"/>
          <w:bCs/>
          <w:i/>
          <w:sz w:val="22"/>
          <w:szCs w:val="22"/>
        </w:rPr>
        <w:t>a nevyužívat je ke komerčním účelům, nepřenechat je ke komerčním účelům třetím osobám a nezcizit je, to vše po dobu nejméně 20 let</w:t>
      </w:r>
      <w:r w:rsidR="00627A7B">
        <w:rPr>
          <w:rFonts w:ascii="Arial" w:hAnsi="Arial" w:cs="Arial"/>
          <w:bCs/>
          <w:i/>
          <w:sz w:val="22"/>
          <w:szCs w:val="22"/>
        </w:rPr>
        <w:t xml:space="preserve"> ode dne uzavření </w:t>
      </w:r>
      <w:r w:rsidR="00485483">
        <w:rPr>
          <w:rFonts w:ascii="Arial" w:hAnsi="Arial" w:cs="Arial"/>
          <w:bCs/>
          <w:i/>
          <w:sz w:val="22"/>
          <w:szCs w:val="22"/>
        </w:rPr>
        <w:t xml:space="preserve">této smlouvy, tj. do </w:t>
      </w:r>
      <w:r w:rsidR="00627A7B">
        <w:rPr>
          <w:rFonts w:ascii="Arial" w:hAnsi="Arial" w:cs="Arial"/>
          <w:bCs/>
          <w:i/>
          <w:sz w:val="22"/>
          <w:szCs w:val="22"/>
        </w:rPr>
        <w:t xml:space="preserve">26.1. </w:t>
      </w:r>
      <w:r w:rsidR="00485483">
        <w:rPr>
          <w:rFonts w:ascii="Arial" w:hAnsi="Arial" w:cs="Arial"/>
          <w:bCs/>
          <w:i/>
          <w:sz w:val="22"/>
          <w:szCs w:val="22"/>
        </w:rPr>
        <w:t>2029</w:t>
      </w:r>
      <w:r w:rsidR="00BA2D4B">
        <w:rPr>
          <w:rFonts w:ascii="Arial" w:hAnsi="Arial" w:cs="Arial"/>
          <w:bCs/>
          <w:i/>
          <w:sz w:val="22"/>
          <w:szCs w:val="22"/>
        </w:rPr>
        <w:t>.</w:t>
      </w:r>
      <w:r w:rsidR="00BA2D4B">
        <w:rPr>
          <w:rFonts w:ascii="Arial" w:hAnsi="Arial" w:cs="Arial"/>
          <w:i/>
          <w:sz w:val="22"/>
          <w:szCs w:val="22"/>
        </w:rPr>
        <w:t>“</w:t>
      </w:r>
    </w:p>
    <w:p w:rsidR="007410D2" w:rsidRDefault="00B76329" w:rsidP="00232AC0">
      <w:pPr>
        <w:keepNext/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IV.</w:t>
      </w:r>
    </w:p>
    <w:p w:rsidR="00084A0A" w:rsidRDefault="00B76329" w:rsidP="00232AC0">
      <w:pPr>
        <w:pStyle w:val="Odstavecseseznamem"/>
        <w:keepNext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Tento dodatek je sepsán ve dvou vyhotoveních s platností originálu, z nichž každá ze smluvních stran obdrží po jednom výtisku.</w:t>
      </w:r>
    </w:p>
    <w:p w:rsidR="00084A0A" w:rsidRPr="00AA2403" w:rsidRDefault="00B76329" w:rsidP="00232AC0">
      <w:pPr>
        <w:pStyle w:val="Odstavecseseznamem"/>
        <w:keepNext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A2403">
        <w:rPr>
          <w:rFonts w:ascii="Arial" w:hAnsi="Arial" w:cs="Arial"/>
          <w:sz w:val="22"/>
          <w:szCs w:val="22"/>
        </w:rPr>
        <w:t>Tento dodatek je</w:t>
      </w:r>
      <w:r w:rsidR="00AA2403" w:rsidRPr="00232AC0">
        <w:rPr>
          <w:rFonts w:ascii="Arial" w:hAnsi="Arial" w:cs="Arial"/>
          <w:sz w:val="22"/>
          <w:szCs w:val="22"/>
        </w:rPr>
        <w:t xml:space="preserve"> uzavřen a</w:t>
      </w:r>
      <w:r w:rsidRPr="00AA2403">
        <w:rPr>
          <w:rFonts w:ascii="Arial" w:hAnsi="Arial" w:cs="Arial"/>
          <w:sz w:val="22"/>
          <w:szCs w:val="22"/>
        </w:rPr>
        <w:t xml:space="preserve"> nabývá platnosti dnem podpisu oběma smluvními stranami.</w:t>
      </w:r>
    </w:p>
    <w:p w:rsidR="00084A0A" w:rsidRPr="00AA2403" w:rsidRDefault="00B76329" w:rsidP="00232AC0">
      <w:pPr>
        <w:pStyle w:val="Odstavecseseznamem"/>
        <w:keepNext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A2403">
        <w:rPr>
          <w:rFonts w:ascii="Arial" w:hAnsi="Arial" w:cs="Arial"/>
          <w:sz w:val="22"/>
          <w:szCs w:val="22"/>
        </w:rPr>
        <w:t>Tento dodatek nabývá účinnosti dnem jeho uveřejnění v registru smluv v souladu se zákonem č. 340/2015 Sb., o zvláštních podmínkách účinnosti některých smluv, uveřejňování těchto smluv a o registru smluv (zákon o registru smluv), ve znění pozdějších předpisů.</w:t>
      </w:r>
    </w:p>
    <w:p w:rsidR="00084A0A" w:rsidRDefault="00B76329" w:rsidP="00232AC0">
      <w:pPr>
        <w:pStyle w:val="Odstavecseseznamem"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prohlašují, že tento dodatek uzavřely svobodně a vážně, nikoli z přinucení nebo v omylu. Na důkaz toho připojují své vlastnoruční podpisy. </w:t>
      </w:r>
    </w:p>
    <w:p w:rsidR="007410D2" w:rsidRDefault="007410D2" w:rsidP="007410D2">
      <w:pPr>
        <w:tabs>
          <w:tab w:val="left" w:pos="-2127"/>
        </w:tabs>
        <w:ind w:left="568" w:hanging="568"/>
        <w:jc w:val="both"/>
        <w:rPr>
          <w:highlight w:val="lightGray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8"/>
      </w:tblGrid>
      <w:tr w:rsidR="00730E14" w:rsidTr="007410D2">
        <w:tc>
          <w:tcPr>
            <w:tcW w:w="4818" w:type="dxa"/>
            <w:hideMark/>
          </w:tcPr>
          <w:p w:rsidR="007410D2" w:rsidRDefault="00B76329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 Praze dne:</w:t>
            </w:r>
          </w:p>
        </w:tc>
        <w:tc>
          <w:tcPr>
            <w:tcW w:w="4818" w:type="dxa"/>
            <w:hideMark/>
          </w:tcPr>
          <w:p w:rsidR="007410D2" w:rsidRDefault="00B76329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 Praze dne:</w:t>
            </w:r>
          </w:p>
        </w:tc>
      </w:tr>
      <w:tr w:rsidR="00730E14" w:rsidTr="007410D2">
        <w:tc>
          <w:tcPr>
            <w:tcW w:w="4818" w:type="dxa"/>
          </w:tcPr>
          <w:p w:rsidR="007410D2" w:rsidRDefault="007410D2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410D2" w:rsidRDefault="007410D2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410D2" w:rsidRDefault="007410D2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410D2" w:rsidRDefault="007410D2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410D2" w:rsidRDefault="007410D2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410D2" w:rsidRDefault="00B76329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…………………………………………….</w:t>
            </w:r>
          </w:p>
          <w:p w:rsidR="007410D2" w:rsidRPr="00232AC0" w:rsidRDefault="00B763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JUDr. Markéta Szabo</w:t>
            </w:r>
          </w:p>
          <w:p w:rsidR="007410D2" w:rsidRDefault="00B76329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ředitelka Územního pracoviště v hl. m. Praze</w:t>
            </w:r>
          </w:p>
          <w:p w:rsidR="007410D2" w:rsidRDefault="007410D2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4818" w:type="dxa"/>
          </w:tcPr>
          <w:p w:rsidR="007410D2" w:rsidRDefault="007410D2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410D2" w:rsidRDefault="007410D2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410D2" w:rsidRDefault="007410D2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410D2" w:rsidRDefault="007410D2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410D2" w:rsidRDefault="007410D2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410D2" w:rsidRDefault="00B76329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……………………………………………….</w:t>
            </w:r>
          </w:p>
          <w:p w:rsidR="007410D2" w:rsidRPr="00232AC0" w:rsidRDefault="00B763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32AC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RNDr.  Lucie Jungwiertová, Ph.D.</w:t>
            </w:r>
          </w:p>
          <w:p w:rsidR="007410D2" w:rsidRDefault="00B7632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starostka</w:t>
            </w:r>
          </w:p>
        </w:tc>
      </w:tr>
    </w:tbl>
    <w:p w:rsidR="007410D2" w:rsidRDefault="007410D2" w:rsidP="007410D2">
      <w:pPr>
        <w:jc w:val="both"/>
        <w:rPr>
          <w:highlight w:val="lightGray"/>
        </w:rPr>
      </w:pPr>
    </w:p>
    <w:sectPr w:rsidR="007410D2" w:rsidSect="00345881">
      <w:pgSz w:w="11906" w:h="16838"/>
      <w:pgMar w:top="851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de 128 Notext">
    <w:altName w:val="Symbol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45191"/>
    <w:multiLevelType w:val="hybridMultilevel"/>
    <w:tmpl w:val="398C3672"/>
    <w:lvl w:ilvl="0" w:tplc="2C5A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E478B8" w:tentative="1">
      <w:start w:val="1"/>
      <w:numFmt w:val="lowerLetter"/>
      <w:lvlText w:val="%2."/>
      <w:lvlJc w:val="left"/>
      <w:pPr>
        <w:ind w:left="1440" w:hanging="360"/>
      </w:pPr>
    </w:lvl>
    <w:lvl w:ilvl="2" w:tplc="B46653B8" w:tentative="1">
      <w:start w:val="1"/>
      <w:numFmt w:val="lowerRoman"/>
      <w:lvlText w:val="%3."/>
      <w:lvlJc w:val="right"/>
      <w:pPr>
        <w:ind w:left="2160" w:hanging="180"/>
      </w:pPr>
    </w:lvl>
    <w:lvl w:ilvl="3" w:tplc="462691FA" w:tentative="1">
      <w:start w:val="1"/>
      <w:numFmt w:val="decimal"/>
      <w:lvlText w:val="%4."/>
      <w:lvlJc w:val="left"/>
      <w:pPr>
        <w:ind w:left="2880" w:hanging="360"/>
      </w:pPr>
    </w:lvl>
    <w:lvl w:ilvl="4" w:tplc="CD50EC86" w:tentative="1">
      <w:start w:val="1"/>
      <w:numFmt w:val="lowerLetter"/>
      <w:lvlText w:val="%5."/>
      <w:lvlJc w:val="left"/>
      <w:pPr>
        <w:ind w:left="3600" w:hanging="360"/>
      </w:pPr>
    </w:lvl>
    <w:lvl w:ilvl="5" w:tplc="93DE5030" w:tentative="1">
      <w:start w:val="1"/>
      <w:numFmt w:val="lowerRoman"/>
      <w:lvlText w:val="%6."/>
      <w:lvlJc w:val="right"/>
      <w:pPr>
        <w:ind w:left="4320" w:hanging="180"/>
      </w:pPr>
    </w:lvl>
    <w:lvl w:ilvl="6" w:tplc="B1628A4A" w:tentative="1">
      <w:start w:val="1"/>
      <w:numFmt w:val="decimal"/>
      <w:lvlText w:val="%7."/>
      <w:lvlJc w:val="left"/>
      <w:pPr>
        <w:ind w:left="5040" w:hanging="360"/>
      </w:pPr>
    </w:lvl>
    <w:lvl w:ilvl="7" w:tplc="E1EA5BDE" w:tentative="1">
      <w:start w:val="1"/>
      <w:numFmt w:val="lowerLetter"/>
      <w:lvlText w:val="%8."/>
      <w:lvlJc w:val="left"/>
      <w:pPr>
        <w:ind w:left="5760" w:hanging="360"/>
      </w:pPr>
    </w:lvl>
    <w:lvl w:ilvl="8" w:tplc="A82C1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7421E"/>
    <w:multiLevelType w:val="hybridMultilevel"/>
    <w:tmpl w:val="EB6AE122"/>
    <w:lvl w:ilvl="0" w:tplc="83B2EC26">
      <w:start w:val="1"/>
      <w:numFmt w:val="decimal"/>
      <w:lvlText w:val="%1."/>
      <w:lvlJc w:val="left"/>
      <w:pPr>
        <w:ind w:left="720" w:hanging="360"/>
      </w:pPr>
    </w:lvl>
    <w:lvl w:ilvl="1" w:tplc="F65CB0CC">
      <w:start w:val="1"/>
      <w:numFmt w:val="lowerLetter"/>
      <w:lvlText w:val="%2."/>
      <w:lvlJc w:val="left"/>
      <w:pPr>
        <w:ind w:left="1440" w:hanging="360"/>
      </w:pPr>
    </w:lvl>
    <w:lvl w:ilvl="2" w:tplc="1EA609CE">
      <w:start w:val="1"/>
      <w:numFmt w:val="lowerRoman"/>
      <w:lvlText w:val="%3."/>
      <w:lvlJc w:val="right"/>
      <w:pPr>
        <w:ind w:left="2160" w:hanging="180"/>
      </w:pPr>
    </w:lvl>
    <w:lvl w:ilvl="3" w:tplc="9822FA08">
      <w:start w:val="1"/>
      <w:numFmt w:val="decimal"/>
      <w:lvlText w:val="%4."/>
      <w:lvlJc w:val="left"/>
      <w:pPr>
        <w:ind w:left="2880" w:hanging="360"/>
      </w:pPr>
    </w:lvl>
    <w:lvl w:ilvl="4" w:tplc="CA023CC4">
      <w:start w:val="1"/>
      <w:numFmt w:val="lowerLetter"/>
      <w:lvlText w:val="%5."/>
      <w:lvlJc w:val="left"/>
      <w:pPr>
        <w:ind w:left="3600" w:hanging="360"/>
      </w:pPr>
    </w:lvl>
    <w:lvl w:ilvl="5" w:tplc="75C21DEC">
      <w:start w:val="1"/>
      <w:numFmt w:val="lowerRoman"/>
      <w:lvlText w:val="%6."/>
      <w:lvlJc w:val="right"/>
      <w:pPr>
        <w:ind w:left="4320" w:hanging="180"/>
      </w:pPr>
    </w:lvl>
    <w:lvl w:ilvl="6" w:tplc="3E301536">
      <w:start w:val="1"/>
      <w:numFmt w:val="decimal"/>
      <w:lvlText w:val="%7."/>
      <w:lvlJc w:val="left"/>
      <w:pPr>
        <w:ind w:left="5040" w:hanging="360"/>
      </w:pPr>
    </w:lvl>
    <w:lvl w:ilvl="7" w:tplc="1A8E0498">
      <w:start w:val="1"/>
      <w:numFmt w:val="lowerLetter"/>
      <w:lvlText w:val="%8."/>
      <w:lvlJc w:val="left"/>
      <w:pPr>
        <w:ind w:left="5760" w:hanging="360"/>
      </w:pPr>
    </w:lvl>
    <w:lvl w:ilvl="8" w:tplc="9470140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A522B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6AE92F6D"/>
    <w:multiLevelType w:val="hybridMultilevel"/>
    <w:tmpl w:val="D700D152"/>
    <w:lvl w:ilvl="0" w:tplc="8EBA00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 w:tplc="2084D3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14B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84F0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02E9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446D7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A636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FA03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2A6D8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7942F48"/>
    <w:multiLevelType w:val="hybridMultilevel"/>
    <w:tmpl w:val="F67E0B50"/>
    <w:lvl w:ilvl="0" w:tplc="40A2EE0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i w:val="0"/>
      </w:rPr>
    </w:lvl>
    <w:lvl w:ilvl="1" w:tplc="ED6CDB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30F6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2278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6484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C20F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893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162E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A26D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9C9"/>
    <w:rsid w:val="00001B7A"/>
    <w:rsid w:val="00006124"/>
    <w:rsid w:val="00020D32"/>
    <w:rsid w:val="00026790"/>
    <w:rsid w:val="00070F7A"/>
    <w:rsid w:val="00074C6C"/>
    <w:rsid w:val="000756E8"/>
    <w:rsid w:val="00084A0A"/>
    <w:rsid w:val="0008691A"/>
    <w:rsid w:val="000A1C44"/>
    <w:rsid w:val="000B60E1"/>
    <w:rsid w:val="000D7655"/>
    <w:rsid w:val="000E3945"/>
    <w:rsid w:val="00142573"/>
    <w:rsid w:val="001440AB"/>
    <w:rsid w:val="00150919"/>
    <w:rsid w:val="001646E4"/>
    <w:rsid w:val="00181D76"/>
    <w:rsid w:val="001A25B0"/>
    <w:rsid w:val="001E5FA4"/>
    <w:rsid w:val="001F7A01"/>
    <w:rsid w:val="00201A27"/>
    <w:rsid w:val="00232AC0"/>
    <w:rsid w:val="00245AA4"/>
    <w:rsid w:val="002B7182"/>
    <w:rsid w:val="00340C2E"/>
    <w:rsid w:val="00345881"/>
    <w:rsid w:val="003810A5"/>
    <w:rsid w:val="00397BA0"/>
    <w:rsid w:val="003A32E9"/>
    <w:rsid w:val="003C27D2"/>
    <w:rsid w:val="003E45C2"/>
    <w:rsid w:val="00423D91"/>
    <w:rsid w:val="0043735F"/>
    <w:rsid w:val="00442699"/>
    <w:rsid w:val="00442F87"/>
    <w:rsid w:val="00465355"/>
    <w:rsid w:val="00470BDF"/>
    <w:rsid w:val="00485483"/>
    <w:rsid w:val="00486F1B"/>
    <w:rsid w:val="00494A05"/>
    <w:rsid w:val="004C4F20"/>
    <w:rsid w:val="004E3209"/>
    <w:rsid w:val="004F0D3F"/>
    <w:rsid w:val="00514245"/>
    <w:rsid w:val="00514E1D"/>
    <w:rsid w:val="00555134"/>
    <w:rsid w:val="00572A14"/>
    <w:rsid w:val="005A3074"/>
    <w:rsid w:val="005D293F"/>
    <w:rsid w:val="005E7EA1"/>
    <w:rsid w:val="006119F4"/>
    <w:rsid w:val="00627A7B"/>
    <w:rsid w:val="00630907"/>
    <w:rsid w:val="00652145"/>
    <w:rsid w:val="00652748"/>
    <w:rsid w:val="006A6956"/>
    <w:rsid w:val="006B0BE2"/>
    <w:rsid w:val="006B5A0C"/>
    <w:rsid w:val="006C4C9D"/>
    <w:rsid w:val="006F7C5C"/>
    <w:rsid w:val="00710088"/>
    <w:rsid w:val="0071682A"/>
    <w:rsid w:val="00730E14"/>
    <w:rsid w:val="0073534B"/>
    <w:rsid w:val="0073681A"/>
    <w:rsid w:val="00736C2C"/>
    <w:rsid w:val="007410D2"/>
    <w:rsid w:val="00742876"/>
    <w:rsid w:val="00770315"/>
    <w:rsid w:val="007A662F"/>
    <w:rsid w:val="007B5E91"/>
    <w:rsid w:val="00805892"/>
    <w:rsid w:val="00806FB1"/>
    <w:rsid w:val="0080715A"/>
    <w:rsid w:val="008214AA"/>
    <w:rsid w:val="00860F94"/>
    <w:rsid w:val="00861145"/>
    <w:rsid w:val="008706FC"/>
    <w:rsid w:val="0087674F"/>
    <w:rsid w:val="008773F4"/>
    <w:rsid w:val="00885F6E"/>
    <w:rsid w:val="008B1374"/>
    <w:rsid w:val="008C06E2"/>
    <w:rsid w:val="008D63AD"/>
    <w:rsid w:val="008D750B"/>
    <w:rsid w:val="008E2E34"/>
    <w:rsid w:val="00902FAF"/>
    <w:rsid w:val="00935FFB"/>
    <w:rsid w:val="00960620"/>
    <w:rsid w:val="00975498"/>
    <w:rsid w:val="0097785E"/>
    <w:rsid w:val="0098294A"/>
    <w:rsid w:val="009928B9"/>
    <w:rsid w:val="009C0B16"/>
    <w:rsid w:val="009E44C0"/>
    <w:rsid w:val="00A34317"/>
    <w:rsid w:val="00A43C1C"/>
    <w:rsid w:val="00A464E3"/>
    <w:rsid w:val="00A57848"/>
    <w:rsid w:val="00A6667F"/>
    <w:rsid w:val="00AA2403"/>
    <w:rsid w:val="00AA5734"/>
    <w:rsid w:val="00AD73A3"/>
    <w:rsid w:val="00AE6C49"/>
    <w:rsid w:val="00B12B3B"/>
    <w:rsid w:val="00B13B77"/>
    <w:rsid w:val="00B15FE9"/>
    <w:rsid w:val="00B3019C"/>
    <w:rsid w:val="00B63C26"/>
    <w:rsid w:val="00B76329"/>
    <w:rsid w:val="00BA2D4B"/>
    <w:rsid w:val="00BC2E73"/>
    <w:rsid w:val="00BD13C5"/>
    <w:rsid w:val="00BD7B45"/>
    <w:rsid w:val="00BE39EC"/>
    <w:rsid w:val="00BF6E12"/>
    <w:rsid w:val="00C04E0A"/>
    <w:rsid w:val="00C11CA4"/>
    <w:rsid w:val="00C41738"/>
    <w:rsid w:val="00C93AF6"/>
    <w:rsid w:val="00CA3E79"/>
    <w:rsid w:val="00CA54D8"/>
    <w:rsid w:val="00CD7EB6"/>
    <w:rsid w:val="00CE3F94"/>
    <w:rsid w:val="00CE765E"/>
    <w:rsid w:val="00D01204"/>
    <w:rsid w:val="00D066F0"/>
    <w:rsid w:val="00D1179D"/>
    <w:rsid w:val="00D45009"/>
    <w:rsid w:val="00D45E56"/>
    <w:rsid w:val="00D63F15"/>
    <w:rsid w:val="00D71111"/>
    <w:rsid w:val="00D85CFD"/>
    <w:rsid w:val="00DB385D"/>
    <w:rsid w:val="00DD17A3"/>
    <w:rsid w:val="00DD4AAB"/>
    <w:rsid w:val="00DF12DF"/>
    <w:rsid w:val="00E07B64"/>
    <w:rsid w:val="00E1670F"/>
    <w:rsid w:val="00E22C86"/>
    <w:rsid w:val="00E23836"/>
    <w:rsid w:val="00E42E14"/>
    <w:rsid w:val="00E57DD7"/>
    <w:rsid w:val="00E834F4"/>
    <w:rsid w:val="00E87A8A"/>
    <w:rsid w:val="00E92EBC"/>
    <w:rsid w:val="00EA280E"/>
    <w:rsid w:val="00EA6929"/>
    <w:rsid w:val="00ED282C"/>
    <w:rsid w:val="00F04730"/>
    <w:rsid w:val="00F179C9"/>
    <w:rsid w:val="00F2283E"/>
    <w:rsid w:val="00F445EC"/>
    <w:rsid w:val="00F70C19"/>
    <w:rsid w:val="00F821FE"/>
    <w:rsid w:val="00F97DB8"/>
    <w:rsid w:val="00F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7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410D2"/>
    <w:pPr>
      <w:keepNext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A662F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semiHidden/>
    <w:rsid w:val="007410D2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410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41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7410D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41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7410D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7410D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vbloku">
    <w:name w:val="Block Text"/>
    <w:basedOn w:val="Normln"/>
    <w:unhideWhenUsed/>
    <w:rsid w:val="007410D2"/>
    <w:pPr>
      <w:ind w:left="-540" w:right="-828"/>
      <w:jc w:val="both"/>
    </w:pPr>
  </w:style>
  <w:style w:type="paragraph" w:customStyle="1" w:styleId="obec">
    <w:name w:val="obec"/>
    <w:basedOn w:val="Normln"/>
    <w:rsid w:val="007410D2"/>
    <w:pPr>
      <w:tabs>
        <w:tab w:val="left" w:pos="1418"/>
        <w:tab w:val="left" w:pos="4678"/>
        <w:tab w:val="right" w:pos="8931"/>
      </w:tabs>
    </w:pPr>
    <w:rPr>
      <w:szCs w:val="20"/>
    </w:rPr>
  </w:style>
  <w:style w:type="paragraph" w:customStyle="1" w:styleId="para">
    <w:name w:val="para"/>
    <w:basedOn w:val="Normln"/>
    <w:rsid w:val="007410D2"/>
    <w:pPr>
      <w:tabs>
        <w:tab w:val="left" w:pos="709"/>
      </w:tabs>
      <w:jc w:val="center"/>
    </w:pPr>
    <w:rPr>
      <w:b/>
      <w:szCs w:val="20"/>
    </w:rPr>
  </w:style>
  <w:style w:type="table" w:styleId="Mkatabulky">
    <w:name w:val="Table Grid"/>
    <w:basedOn w:val="Normlntabulka"/>
    <w:uiPriority w:val="39"/>
    <w:rsid w:val="0074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521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145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94A05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94A0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7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410D2"/>
    <w:pPr>
      <w:keepNext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A662F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semiHidden/>
    <w:rsid w:val="007410D2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410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41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7410D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41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7410D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7410D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vbloku">
    <w:name w:val="Block Text"/>
    <w:basedOn w:val="Normln"/>
    <w:unhideWhenUsed/>
    <w:rsid w:val="007410D2"/>
    <w:pPr>
      <w:ind w:left="-540" w:right="-828"/>
      <w:jc w:val="both"/>
    </w:pPr>
  </w:style>
  <w:style w:type="paragraph" w:customStyle="1" w:styleId="obec">
    <w:name w:val="obec"/>
    <w:basedOn w:val="Normln"/>
    <w:rsid w:val="007410D2"/>
    <w:pPr>
      <w:tabs>
        <w:tab w:val="left" w:pos="1418"/>
        <w:tab w:val="left" w:pos="4678"/>
        <w:tab w:val="right" w:pos="8931"/>
      </w:tabs>
    </w:pPr>
    <w:rPr>
      <w:szCs w:val="20"/>
    </w:rPr>
  </w:style>
  <w:style w:type="paragraph" w:customStyle="1" w:styleId="para">
    <w:name w:val="para"/>
    <w:basedOn w:val="Normln"/>
    <w:rsid w:val="007410D2"/>
    <w:pPr>
      <w:tabs>
        <w:tab w:val="left" w:pos="709"/>
      </w:tabs>
      <w:jc w:val="center"/>
    </w:pPr>
    <w:rPr>
      <w:b/>
      <w:szCs w:val="20"/>
    </w:rPr>
  </w:style>
  <w:style w:type="table" w:styleId="Mkatabulky">
    <w:name w:val="Table Grid"/>
    <w:basedOn w:val="Normlntabulka"/>
    <w:uiPriority w:val="39"/>
    <w:rsid w:val="0074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521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145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94A05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94A0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2494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ČR- Úřad pro zastupování státu ve věcech majetkových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smolovar</dc:creator>
  <cp:lastModifiedBy>Jindřich Sochůrek</cp:lastModifiedBy>
  <cp:revision>2</cp:revision>
  <cp:lastPrinted>2023-08-03T07:26:00Z</cp:lastPrinted>
  <dcterms:created xsi:type="dcterms:W3CDTF">2023-08-22T12:59:00Z</dcterms:created>
  <dcterms:modified xsi:type="dcterms:W3CDTF">2023-08-22T12:59:00Z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.ADRESAT_ADRESA1">
    <vt:lpwstr/>
  </property>
  <property fmtid="{D5CDD505-2E9C-101B-9397-08002B2CF9AE}" pid="3" name="CUSTOM.ADRESAT_ADRESA2">
    <vt:lpwstr/>
  </property>
  <property fmtid="{D5CDD505-2E9C-101B-9397-08002B2CF9AE}" pid="4" name="CUSTOM.ADRESAT_ADRESA3">
    <vt:lpwstr/>
  </property>
  <property fmtid="{D5CDD505-2E9C-101B-9397-08002B2CF9AE}" pid="5" name="CUSTOM.ADRESAT_ADRESA4">
    <vt:lpwstr/>
  </property>
  <property fmtid="{D5CDD505-2E9C-101B-9397-08002B2CF9AE}" pid="6" name="CUSTOM.ADRESAT_ADRESA5">
    <vt:lpwstr/>
  </property>
  <property fmtid="{D5CDD505-2E9C-101B-9397-08002B2CF9AE}" pid="7" name="CUSTOM.ADRESAT_ADRESA6">
    <vt:lpwstr/>
  </property>
  <property fmtid="{D5CDD505-2E9C-101B-9397-08002B2CF9AE}" pid="8" name="CUSTOM.ADRESAT_CISLO_DS">
    <vt:lpwstr/>
  </property>
  <property fmtid="{D5CDD505-2E9C-101B-9397-08002B2CF9AE}" pid="9" name="CUSTOM.ADRESAT_FIRMA">
    <vt:lpwstr/>
  </property>
  <property fmtid="{D5CDD505-2E9C-101B-9397-08002B2CF9AE}" pid="10" name="CUSTOM.ADRESAT_JMENO_TISK">
    <vt:lpwstr/>
  </property>
  <property fmtid="{D5CDD505-2E9C-101B-9397-08002B2CF9AE}" pid="11" name="CUSTOM.ADRESAT_OBEC">
    <vt:lpwstr/>
  </property>
  <property fmtid="{D5CDD505-2E9C-101B-9397-08002B2CF9AE}" pid="12" name="CUSTOM.ADRESAT_OBEC_CAST">
    <vt:lpwstr/>
  </property>
  <property fmtid="{D5CDD505-2E9C-101B-9397-08002B2CF9AE}" pid="13" name="CUSTOM.ADRESAT_PSC">
    <vt:lpwstr/>
  </property>
  <property fmtid="{D5CDD505-2E9C-101B-9397-08002B2CF9AE}" pid="14" name="CUSTOM.ADRESAT_STAT">
    <vt:lpwstr/>
  </property>
  <property fmtid="{D5CDD505-2E9C-101B-9397-08002B2CF9AE}" pid="15" name="CUSTOM.ADRESAT_ULICE">
    <vt:lpwstr/>
  </property>
  <property fmtid="{D5CDD505-2E9C-101B-9397-08002B2CF9AE}" pid="16" name="CUSTOM.ADRESA_ODBOR">
    <vt:lpwstr/>
  </property>
  <property fmtid="{D5CDD505-2E9C-101B-9397-08002B2CF9AE}" pid="17" name="CUSTOM.ADRESA_UP">
    <vt:lpwstr/>
  </property>
  <property fmtid="{D5CDD505-2E9C-101B-9397-08002B2CF9AE}" pid="18" name="CUSTOM.ADRESA_UZSVM">
    <vt:lpwstr>Rašínovo nábřeží 390/42, 128 00 Nové Město, Praha 2</vt:lpwstr>
  </property>
  <property fmtid="{D5CDD505-2E9C-101B-9397-08002B2CF9AE}" pid="19" name="CUSTOM.CISLO_KDF">
    <vt:lpwstr/>
  </property>
  <property fmtid="{D5CDD505-2E9C-101B-9397-08002B2CF9AE}" pid="20" name="CUSTOM.CJ_EXT">
    <vt:lpwstr/>
  </property>
  <property fmtid="{D5CDD505-2E9C-101B-9397-08002B2CF9AE}" pid="21" name="CUSTOM.HLAVNI_UCETNI">
    <vt:lpwstr/>
  </property>
  <property fmtid="{D5CDD505-2E9C-101B-9397-08002B2CF9AE}" pid="22" name="CUSTOM.NAZEV_ODBOR">
    <vt:lpwstr/>
  </property>
  <property fmtid="{D5CDD505-2E9C-101B-9397-08002B2CF9AE}" pid="23" name="CUSTOM.NAZEV_UP">
    <vt:lpwstr/>
  </property>
  <property fmtid="{D5CDD505-2E9C-101B-9397-08002B2CF9AE}" pid="24" name="CUSTOM.NAZEV_UZSVM">
    <vt:lpwstr>Úřad pro zastupování státu ve věcech majetkových</vt:lpwstr>
  </property>
  <property fmtid="{D5CDD505-2E9C-101B-9397-08002B2CF9AE}" pid="25" name="CUSTOM.PRIJAT_DNE">
    <vt:lpwstr>          </vt:lpwstr>
  </property>
  <property fmtid="{D5CDD505-2E9C-101B-9397-08002B2CF9AE}" pid="26" name="CUSTOM.REJSTRIK_CISLO">
    <vt:lpwstr>SKUP/UE/2006/0086</vt:lpwstr>
  </property>
  <property fmtid="{D5CDD505-2E9C-101B-9397-08002B2CF9AE}" pid="27" name="CUSTOM.SKARTACNI_LHUTA">
    <vt:lpwstr/>
  </property>
  <property fmtid="{D5CDD505-2E9C-101B-9397-08002B2CF9AE}" pid="28" name="CUSTOM.SKARTACNI_ZNAK">
    <vt:lpwstr/>
  </property>
  <property fmtid="{D5CDD505-2E9C-101B-9397-08002B2CF9AE}" pid="29" name="CUSTOM.SPIS_CISLO">
    <vt:lpwstr>UZSVM/A/4546/2006-MUEM</vt:lpwstr>
  </property>
  <property fmtid="{D5CDD505-2E9C-101B-9397-08002B2CF9AE}" pid="30" name="CUSTOM.SPRAVCE_ROZPOCTU">
    <vt:lpwstr/>
  </property>
  <property fmtid="{D5CDD505-2E9C-101B-9397-08002B2CF9AE}" pid="31" name="CUSTOM.UCET1">
    <vt:lpwstr/>
  </property>
  <property fmtid="{D5CDD505-2E9C-101B-9397-08002B2CF9AE}" pid="32" name="CUSTOM.UCET2">
    <vt:lpwstr/>
  </property>
  <property fmtid="{D5CDD505-2E9C-101B-9397-08002B2CF9AE}" pid="33" name="CUSTOM.UCET3">
    <vt:lpwstr/>
  </property>
  <property fmtid="{D5CDD505-2E9C-101B-9397-08002B2CF9AE}" pid="34" name="CUSTOM.UCET4">
    <vt:lpwstr/>
  </property>
  <property fmtid="{D5CDD505-2E9C-101B-9397-08002B2CF9AE}" pid="35" name="CUSTOM.UKLADACI_ZNAK">
    <vt:lpwstr/>
  </property>
  <property fmtid="{D5CDD505-2E9C-101B-9397-08002B2CF9AE}" pid="36" name="CUSTOM.VEC">
    <vt:lpwstr>Písnice (LIBUš) Dodatek k Búp - účel</vt:lpwstr>
  </property>
  <property fmtid="{D5CDD505-2E9C-101B-9397-08002B2CF9AE}" pid="37" name="CUSTOM.VLASTNIK_CISLO_DS">
    <vt:lpwstr>96vaa2e</vt:lpwstr>
  </property>
  <property fmtid="{D5CDD505-2E9C-101B-9397-08002B2CF9AE}" pid="38" name="CUSTOM.VLASTNIK_FAX">
    <vt:lpwstr/>
  </property>
  <property fmtid="{D5CDD505-2E9C-101B-9397-08002B2CF9AE}" pid="39" name="CUSTOM.VLASTNIK_FUNKCE">
    <vt:lpwstr>referent</vt:lpwstr>
  </property>
  <property fmtid="{D5CDD505-2E9C-101B-9397-08002B2CF9AE}" pid="40" name="CUSTOM.VLASTNIK_JMENO">
    <vt:lpwstr>Kopřivová Jana, Ing.</vt:lpwstr>
  </property>
  <property fmtid="{D5CDD505-2E9C-101B-9397-08002B2CF9AE}" pid="41" name="CUSTOM.VLASTNIK_JMENO_TISK">
    <vt:lpwstr/>
  </property>
  <property fmtid="{D5CDD505-2E9C-101B-9397-08002B2CF9AE}" pid="42" name="CUSTOM.VLASTNIK_MAIL">
    <vt:lpwstr>Jana.Koprivova@uzsvm.cz</vt:lpwstr>
  </property>
  <property fmtid="{D5CDD505-2E9C-101B-9397-08002B2CF9AE}" pid="43" name="CUSTOM.VLASTNIK_TELEFON">
    <vt:lpwstr>+420 225 776 650</vt:lpwstr>
  </property>
  <property fmtid="{D5CDD505-2E9C-101B-9397-08002B2CF9AE}" pid="44" name="CUSTOM.VYTVOREN_DNE">
    <vt:lpwstr>26.05.2023</vt:lpwstr>
  </property>
  <property fmtid="{D5CDD505-2E9C-101B-9397-08002B2CF9AE}" pid="45" name="KOD.KOD_CJ">
    <vt:lpwstr>UZSVM/A/31409/2023-HMU1</vt:lpwstr>
  </property>
  <property fmtid="{D5CDD505-2E9C-101B-9397-08002B2CF9AE}" pid="46" name="KOD.KOD_EVC">
    <vt:lpwstr>50650/A/2023-HMU1</vt:lpwstr>
  </property>
  <property fmtid="{D5CDD505-2E9C-101B-9397-08002B2CF9AE}" pid="47" name="KOD.KOD_EVC_BARCODE">
    <vt:lpwstr>µ#50650/A/2023-HMU1@o¸</vt:lpwstr>
  </property>
  <property fmtid="{D5CDD505-2E9C-101B-9397-08002B2CF9AE}" pid="48" name="KOD.KOD_IU_CODE">
    <vt:lpwstr>9322</vt:lpwstr>
  </property>
  <property fmtid="{D5CDD505-2E9C-101B-9397-08002B2CF9AE}" pid="49" name="KOD.KOD_IU_SHORT">
    <vt:lpwstr>HMU1</vt:lpwstr>
  </property>
  <property fmtid="{D5CDD505-2E9C-101B-9397-08002B2CF9AE}" pid="50" name="KOD.KOD_IU_TXT">
    <vt:lpwstr>oddělení Hospodaření s majetkem v účetnictví I.</vt:lpwstr>
  </property>
  <property fmtid="{D5CDD505-2E9C-101B-9397-08002B2CF9AE}" pid="51" name="KOD.OBJECT_GUID">
    <vt:lpwstr>dff08745-03ba-4f2d-9cb1-59271cebeb8d</vt:lpwstr>
  </property>
  <property fmtid="{D5CDD505-2E9C-101B-9397-08002B2CF9AE}" pid="52" name="KrbDmsIdForm">
    <vt:lpwstr>dff08745-03ba-4f2d-9cb1-59271cebeb8d</vt:lpwstr>
  </property>
  <property fmtid="{D5CDD505-2E9C-101B-9397-08002B2CF9AE}" pid="53" name="KrbDmsIdTemplate">
    <vt:lpwstr>6eb03fe2-1f40-444f-bd8c-5ee8839077a8</vt:lpwstr>
  </property>
  <property fmtid="{D5CDD505-2E9C-101B-9397-08002B2CF9AE}" pid="54" name="KrbDmsIdTypeForm">
    <vt:lpwstr>a88c7072-e8f4-42ec-a53b-8098bda0b510</vt:lpwstr>
  </property>
  <property fmtid="{D5CDD505-2E9C-101B-9397-08002B2CF9AE}" pid="55" name="KrbDmsMarkTemplate">
    <vt:lpwstr/>
  </property>
</Properties>
</file>