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1E" w:rsidRDefault="00C23E1E" w:rsidP="00C23E1E">
      <w:pPr>
        <w:pStyle w:val="Nadpis7"/>
        <w:tabs>
          <w:tab w:val="left" w:pos="709"/>
        </w:tabs>
        <w:rPr>
          <w:sz w:val="32"/>
        </w:rPr>
      </w:pPr>
      <w:r>
        <w:rPr>
          <w:sz w:val="32"/>
        </w:rPr>
        <w:t>MĚSTSKÁ ČÁST PRAHA-LIBUŠ</w:t>
      </w:r>
    </w:p>
    <w:p w:rsidR="00EF46E1" w:rsidRPr="004A2E07" w:rsidRDefault="00C23E1E" w:rsidP="00C23E1E">
      <w:pPr>
        <w:pStyle w:val="Nadpis1"/>
        <w:tabs>
          <w:tab w:val="right" w:pos="9000"/>
        </w:tabs>
        <w:spacing w:after="600"/>
        <w:ind w:right="-108"/>
      </w:pPr>
      <w:r w:rsidRPr="00F22B59">
        <w:rPr>
          <w:color w:val="000000"/>
        </w:rPr>
        <w:t>ZASTUPITELSTVO</w:t>
      </w:r>
      <w:r w:rsidRPr="00433297">
        <w:t xml:space="preserve"> MĚSTSKÉ ČÁSTI                                </w:t>
      </w:r>
      <w:r w:rsidR="00EF46E1" w:rsidRPr="004A2E07">
        <w:tab/>
      </w:r>
      <w:r w:rsidR="00EF46E1" w:rsidRPr="004A2E07">
        <w:rPr>
          <w:b/>
          <w:sz w:val="28"/>
        </w:rPr>
        <w:t>Konan</w:t>
      </w:r>
      <w:r w:rsidR="002D29FB">
        <w:rPr>
          <w:b/>
          <w:sz w:val="28"/>
        </w:rPr>
        <w:t>é</w:t>
      </w:r>
      <w:r w:rsidR="00EF46E1" w:rsidRPr="004A2E07">
        <w:rPr>
          <w:b/>
          <w:sz w:val="28"/>
        </w:rPr>
        <w:t xml:space="preserve"> dne </w:t>
      </w:r>
      <w:r w:rsidR="00620CC0">
        <w:rPr>
          <w:b/>
          <w:sz w:val="28"/>
        </w:rPr>
        <w:t>2</w:t>
      </w:r>
      <w:r w:rsidR="003A7395">
        <w:rPr>
          <w:b/>
          <w:sz w:val="28"/>
        </w:rPr>
        <w:t>5</w:t>
      </w:r>
      <w:r w:rsidR="00620CC0">
        <w:rPr>
          <w:b/>
          <w:sz w:val="28"/>
        </w:rPr>
        <w:t xml:space="preserve">. </w:t>
      </w:r>
      <w:r w:rsidR="003A7395">
        <w:rPr>
          <w:b/>
          <w:sz w:val="28"/>
        </w:rPr>
        <w:t>1</w:t>
      </w:r>
      <w:r w:rsidR="00620CC0">
        <w:rPr>
          <w:b/>
          <w:sz w:val="28"/>
        </w:rPr>
        <w:t>1. 2024</w:t>
      </w:r>
    </w:p>
    <w:p w:rsidR="00EF46E1" w:rsidRPr="004A2E07" w:rsidRDefault="00EF46E1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4A2E07">
        <w:rPr>
          <w:b/>
          <w:sz w:val="36"/>
        </w:rPr>
        <w:t xml:space="preserve">TISK: </w:t>
      </w:r>
      <w:r w:rsidR="00C23E1E">
        <w:rPr>
          <w:b/>
          <w:sz w:val="36"/>
        </w:rPr>
        <w:t>Z</w:t>
      </w:r>
      <w:r w:rsidR="00B50A03">
        <w:rPr>
          <w:b/>
          <w:sz w:val="36"/>
        </w:rPr>
        <w:t xml:space="preserve"> </w:t>
      </w:r>
      <w:r w:rsidR="00A00834">
        <w:rPr>
          <w:b/>
          <w:sz w:val="36"/>
        </w:rPr>
        <w:t>046</w:t>
      </w:r>
    </w:p>
    <w:p w:rsidR="00EF46E1" w:rsidRPr="00EF5B77" w:rsidRDefault="006C1B93" w:rsidP="00C23E1E">
      <w:pPr>
        <w:spacing w:after="600"/>
        <w:jc w:val="both"/>
        <w:rPr>
          <w:b/>
          <w:sz w:val="28"/>
          <w:szCs w:val="28"/>
        </w:rPr>
      </w:pPr>
      <w:r>
        <w:rPr>
          <w:b/>
          <w:bCs/>
          <w:sz w:val="28"/>
        </w:rPr>
        <w:t xml:space="preserve">Věc: </w:t>
      </w:r>
      <w:r w:rsidR="00620CC0">
        <w:rPr>
          <w:b/>
          <w:bCs/>
          <w:sz w:val="28"/>
        </w:rPr>
        <w:t xml:space="preserve">Stanovení výše odměn </w:t>
      </w:r>
      <w:r w:rsidR="00D56078">
        <w:rPr>
          <w:b/>
          <w:bCs/>
          <w:sz w:val="28"/>
        </w:rPr>
        <w:t xml:space="preserve">neuvolněným </w:t>
      </w:r>
      <w:r w:rsidR="00620CC0">
        <w:rPr>
          <w:b/>
          <w:bCs/>
          <w:sz w:val="28"/>
        </w:rPr>
        <w:t>členům zastupitels</w:t>
      </w:r>
      <w:r w:rsidR="00D56078">
        <w:rPr>
          <w:b/>
          <w:bCs/>
          <w:sz w:val="28"/>
        </w:rPr>
        <w:t xml:space="preserve">tva a předsedům komisí, členům výborů a komisí, kteří </w:t>
      </w:r>
      <w:r w:rsidR="00D56078" w:rsidRPr="00D56078">
        <w:rPr>
          <w:b/>
          <w:bCs/>
          <w:sz w:val="28"/>
          <w:szCs w:val="28"/>
        </w:rPr>
        <w:t>nejsou členy zastupitelstva</w:t>
      </w:r>
      <w:r w:rsidR="00D56078">
        <w:rPr>
          <w:b/>
          <w:bCs/>
          <w:sz w:val="28"/>
        </w:rPr>
        <w:t xml:space="preserve"> </w:t>
      </w:r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Předkládá:</w:t>
      </w:r>
      <w:r w:rsidR="006B29EB">
        <w:rPr>
          <w:sz w:val="28"/>
        </w:rPr>
        <w:t xml:space="preserve">             </w:t>
      </w:r>
      <w:r w:rsidR="00C23E1E">
        <w:rPr>
          <w:sz w:val="28"/>
        </w:rPr>
        <w:t>Mgr. Kateřina Turnová</w:t>
      </w:r>
      <w:r w:rsidR="00F31D96" w:rsidRPr="00F03996">
        <w:rPr>
          <w:sz w:val="28"/>
        </w:rPr>
        <w:t xml:space="preserve"> </w:t>
      </w:r>
      <w:r w:rsidRPr="00E12E6E">
        <w:rPr>
          <w:sz w:val="28"/>
        </w:rPr>
        <w:t xml:space="preserve">– </w:t>
      </w:r>
      <w:r w:rsidR="00C23E1E">
        <w:rPr>
          <w:sz w:val="28"/>
        </w:rPr>
        <w:t>místostarostka</w:t>
      </w:r>
      <w:r w:rsidR="00E12E6E">
        <w:rPr>
          <w:sz w:val="28"/>
        </w:rPr>
        <w:t xml:space="preserve"> </w:t>
      </w:r>
      <w:r w:rsidR="00E24A82" w:rsidRPr="00E12E6E">
        <w:rPr>
          <w:sz w:val="28"/>
        </w:rPr>
        <w:t>MČ</w:t>
      </w:r>
      <w:r w:rsidRPr="004A2E07">
        <w:rPr>
          <w:sz w:val="28"/>
        </w:rPr>
        <w:tab/>
      </w:r>
    </w:p>
    <w:p w:rsidR="003E1C22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Zpracoval</w:t>
      </w:r>
      <w:r w:rsidR="00C23E1E">
        <w:rPr>
          <w:sz w:val="28"/>
        </w:rPr>
        <w:t>a</w:t>
      </w:r>
      <w:r w:rsidRPr="004A2E07">
        <w:rPr>
          <w:sz w:val="28"/>
        </w:rPr>
        <w:t>:</w:t>
      </w:r>
      <w:r w:rsidR="00853C36">
        <w:rPr>
          <w:sz w:val="28"/>
        </w:rPr>
        <w:tab/>
      </w:r>
      <w:r w:rsidR="00C35BAF">
        <w:rPr>
          <w:sz w:val="28"/>
        </w:rPr>
        <w:t xml:space="preserve">Eva Bartošíková </w:t>
      </w:r>
      <w:r w:rsidR="00D56078">
        <w:rPr>
          <w:sz w:val="28"/>
        </w:rPr>
        <w:t>–</w:t>
      </w:r>
      <w:r w:rsidR="00C35BAF">
        <w:rPr>
          <w:sz w:val="28"/>
        </w:rPr>
        <w:t xml:space="preserve"> </w:t>
      </w:r>
      <w:r w:rsidR="00D56078">
        <w:rPr>
          <w:sz w:val="28"/>
        </w:rPr>
        <w:t>referent OE</w:t>
      </w:r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Termín plnění:</w:t>
      </w:r>
      <w:r w:rsidR="00853C36">
        <w:rPr>
          <w:sz w:val="28"/>
        </w:rPr>
        <w:tab/>
      </w:r>
      <w:r w:rsidR="006B29EB">
        <w:rPr>
          <w:sz w:val="28"/>
        </w:rPr>
        <w:t xml:space="preserve">   </w:t>
      </w:r>
      <w:r w:rsidR="00760D80">
        <w:rPr>
          <w:sz w:val="28"/>
        </w:rPr>
        <w:t xml:space="preserve">1. </w:t>
      </w:r>
      <w:r w:rsidR="003A7395">
        <w:rPr>
          <w:sz w:val="28"/>
        </w:rPr>
        <w:t>1</w:t>
      </w:r>
      <w:r w:rsidR="00C35BAF">
        <w:rPr>
          <w:sz w:val="28"/>
        </w:rPr>
        <w:t>.</w:t>
      </w:r>
      <w:r w:rsidR="00A00834">
        <w:rPr>
          <w:sz w:val="28"/>
        </w:rPr>
        <w:t xml:space="preserve"> </w:t>
      </w:r>
      <w:r w:rsidR="00C35BAF">
        <w:rPr>
          <w:sz w:val="28"/>
        </w:rPr>
        <w:t>202</w:t>
      </w:r>
      <w:r w:rsidR="003A7395">
        <w:rPr>
          <w:sz w:val="28"/>
        </w:rPr>
        <w:t>5</w:t>
      </w:r>
    </w:p>
    <w:p w:rsidR="00EF46E1" w:rsidRPr="004A2E07" w:rsidRDefault="004947D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 w:rsidR="00853C36">
        <w:rPr>
          <w:sz w:val="28"/>
        </w:rPr>
        <w:tab/>
      </w:r>
      <w:r w:rsidR="006B29EB">
        <w:rPr>
          <w:sz w:val="28"/>
        </w:rPr>
        <w:t xml:space="preserve"> </w:t>
      </w:r>
      <w:r w:rsidR="003A7395">
        <w:rPr>
          <w:sz w:val="28"/>
        </w:rPr>
        <w:t xml:space="preserve"> 31.</w:t>
      </w:r>
      <w:r w:rsidR="00A00834">
        <w:rPr>
          <w:sz w:val="28"/>
        </w:rPr>
        <w:t xml:space="preserve"> </w:t>
      </w:r>
      <w:r w:rsidR="003A7395">
        <w:rPr>
          <w:sz w:val="28"/>
        </w:rPr>
        <w:t>1</w:t>
      </w:r>
      <w:r w:rsidR="00C35BAF">
        <w:rPr>
          <w:sz w:val="28"/>
        </w:rPr>
        <w:t>.</w:t>
      </w:r>
      <w:r w:rsidR="00A00834">
        <w:rPr>
          <w:sz w:val="28"/>
        </w:rPr>
        <w:t xml:space="preserve"> </w:t>
      </w:r>
      <w:r w:rsidR="00C35BAF">
        <w:rPr>
          <w:sz w:val="28"/>
        </w:rPr>
        <w:t>202</w:t>
      </w:r>
      <w:r w:rsidR="003A7395">
        <w:rPr>
          <w:sz w:val="28"/>
        </w:rPr>
        <w:t>5</w:t>
      </w:r>
    </w:p>
    <w:p w:rsidR="004F1B6A" w:rsidRDefault="00EF46E1" w:rsidP="004F1B6A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Zodpovídá:</w:t>
      </w:r>
      <w:r w:rsidR="00853C36">
        <w:rPr>
          <w:sz w:val="28"/>
        </w:rPr>
        <w:tab/>
      </w:r>
      <w:r w:rsidR="006B29EB">
        <w:rPr>
          <w:sz w:val="28"/>
        </w:rPr>
        <w:t xml:space="preserve"> </w:t>
      </w:r>
      <w:r w:rsidR="00C35BAF">
        <w:rPr>
          <w:sz w:val="28"/>
        </w:rPr>
        <w:t xml:space="preserve">Eva Bartošíková - </w:t>
      </w:r>
      <w:r w:rsidR="00D56078">
        <w:rPr>
          <w:sz w:val="28"/>
        </w:rPr>
        <w:t xml:space="preserve">referent OE </w:t>
      </w:r>
    </w:p>
    <w:p w:rsidR="00ED74CC" w:rsidRDefault="008F5047" w:rsidP="00D56078">
      <w:pPr>
        <w:tabs>
          <w:tab w:val="left" w:pos="426"/>
        </w:tabs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0E33C872" wp14:editId="739D6546">
                <wp:extent cx="5767070" cy="258445"/>
                <wp:effectExtent l="9525" t="0" r="5080" b="0"/>
                <wp:docPr id="7" name="Plátn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Line 9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56DF5D05" id="Plátno 7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6VqQSS8CAACS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0,1076" to="57670,1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"/>
                <w10:anchorlock/>
              </v:group>
            </w:pict>
          </mc:Fallback>
        </mc:AlternateContent>
      </w:r>
      <w:r w:rsidR="0046626D" w:rsidRPr="00901D83">
        <w:t>Příloh</w:t>
      </w:r>
      <w:r w:rsidR="00D56078">
        <w:t>a</w:t>
      </w:r>
      <w:r w:rsidR="0046626D" w:rsidRPr="00901D83">
        <w:t>:</w:t>
      </w:r>
      <w:r w:rsidR="00D56078">
        <w:t xml:space="preserve">  </w:t>
      </w:r>
      <w:r w:rsidR="00ED74CC">
        <w:t xml:space="preserve">1. </w:t>
      </w:r>
      <w:r w:rsidR="00D56078">
        <w:t>Zákon č. 418/2023, kterým se mění zákon č. 131/2000 Sb., o hlavním městě Praze</w:t>
      </w:r>
    </w:p>
    <w:p w:rsidR="00D56078" w:rsidRDefault="00D56078" w:rsidP="00D56078">
      <w:pPr>
        <w:tabs>
          <w:tab w:val="left" w:pos="426"/>
        </w:tabs>
      </w:pPr>
      <w:r>
        <w:t xml:space="preserve">               </w:t>
      </w:r>
      <w:r w:rsidR="00ED74CC">
        <w:t xml:space="preserve">2. </w:t>
      </w:r>
      <w:r>
        <w:t xml:space="preserve">Sdělení Ministerstva vnitra č. </w:t>
      </w:r>
      <w:r w:rsidR="00FB5447">
        <w:t>295/2024</w:t>
      </w:r>
      <w:r>
        <w:t xml:space="preserve"> o vyhlášení výše základny pro výpočet </w:t>
      </w:r>
    </w:p>
    <w:p w:rsidR="004B0BA9" w:rsidRPr="004B0BA9" w:rsidRDefault="00D56078" w:rsidP="00D56078">
      <w:pPr>
        <w:tabs>
          <w:tab w:val="left" w:pos="426"/>
        </w:tabs>
        <w:rPr>
          <w:b/>
        </w:rPr>
      </w:pPr>
      <w:r>
        <w:t xml:space="preserve">               odměn členů zastupitelstev územních samosprávných celků</w:t>
      </w:r>
    </w:p>
    <w:p w:rsidR="00EF46E1" w:rsidRPr="004A2E07" w:rsidRDefault="008F5047" w:rsidP="00AE7ECD">
      <w:pPr>
        <w:tabs>
          <w:tab w:val="left" w:pos="426"/>
        </w:tabs>
        <w:rPr>
          <w:b/>
          <w:sz w:val="28"/>
        </w:rPr>
      </w:pPr>
      <w:r>
        <w:rPr>
          <w:noProof/>
          <w:sz w:val="28"/>
        </w:rPr>
        <mc:AlternateContent>
          <mc:Choice Requires="wpc">
            <w:drawing>
              <wp:inline distT="0" distB="0" distL="0" distR="0" wp14:anchorId="2225345B" wp14:editId="08565450">
                <wp:extent cx="5767070" cy="258445"/>
                <wp:effectExtent l="0" t="0" r="5080" b="0"/>
                <wp:docPr id="13" name="Plátno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15"/>
                        <wps:cNvCnPr/>
                        <wps:spPr bwMode="auto">
                          <a:xfrm flipV="1">
                            <a:off x="0" y="108428"/>
                            <a:ext cx="5758775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6429D2A9" id="Plátno 13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wMG12i8CAACTBAAADgAAAAAAAAAAAAAAAAAuAgAAZHJz&#10;L2Uyb0RvYy54bWxQSwECLQAUAAYACAAAACEAKqkhddsAAAAEAQAADwAAAAAAAAAAAAAAAACJBAAA&#10;ZHJzL2Rvd25yZXYueG1sUEsFBgAAAAAEAAQA8wAAAJEFAAAAAA==&#10;"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5" o:spid="_x0000_s1028" style="position:absolute;flip:y;visibility:visible;mso-wrap-style:square" from="0,1084" to="57587,1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"/>
                <w10:anchorlock/>
              </v:group>
            </w:pict>
          </mc:Fallback>
        </mc:AlternateContent>
      </w:r>
      <w:r w:rsidR="00EF46E1" w:rsidRPr="004A2E07">
        <w:rPr>
          <w:b/>
          <w:sz w:val="28"/>
        </w:rPr>
        <w:t>Návrh usnesení:</w:t>
      </w:r>
      <w:r w:rsidR="00EF46E1" w:rsidRPr="004A2E07">
        <w:rPr>
          <w:b/>
          <w:sz w:val="28"/>
        </w:rPr>
        <w:tab/>
      </w:r>
    </w:p>
    <w:p w:rsidR="00AB303B" w:rsidRPr="00AB303B" w:rsidRDefault="00B47BC5" w:rsidP="002B4D21">
      <w:pPr>
        <w:pStyle w:val="Nadpis6"/>
        <w:tabs>
          <w:tab w:val="left" w:pos="2160"/>
        </w:tabs>
      </w:pPr>
      <w:r>
        <w:rPr>
          <w:szCs w:val="28"/>
        </w:rPr>
        <w:t>Zastupitelstvo</w:t>
      </w:r>
      <w:r w:rsidR="00EF46E1" w:rsidRPr="004A2E07">
        <w:rPr>
          <w:szCs w:val="28"/>
        </w:rPr>
        <w:t xml:space="preserve"> městské části Praha-Libuš</w:t>
      </w:r>
    </w:p>
    <w:p w:rsidR="00620CC0" w:rsidRPr="00620CC0" w:rsidRDefault="00D56078" w:rsidP="00283EF2">
      <w:pPr>
        <w:pStyle w:val="Odstavecseseznamem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s</w:t>
      </w:r>
      <w:r w:rsidR="00620CC0" w:rsidRPr="00620CC0">
        <w:rPr>
          <w:b/>
          <w:bCs/>
          <w:sz w:val="28"/>
          <w:szCs w:val="28"/>
        </w:rPr>
        <w:t xml:space="preserve">tanovuje </w:t>
      </w:r>
      <w:r w:rsidR="00620CC0" w:rsidRPr="00620CC0">
        <w:rPr>
          <w:bCs/>
          <w:sz w:val="28"/>
          <w:szCs w:val="28"/>
        </w:rPr>
        <w:t>měsíční odměny neuvolněným členům Zastupitelstva MČ Praha-Libuš ode dne 1.</w:t>
      </w:r>
      <w:r w:rsidR="00A00834">
        <w:rPr>
          <w:bCs/>
          <w:sz w:val="28"/>
          <w:szCs w:val="28"/>
        </w:rPr>
        <w:t xml:space="preserve"> </w:t>
      </w:r>
      <w:r w:rsidR="003A7395">
        <w:rPr>
          <w:bCs/>
          <w:sz w:val="28"/>
          <w:szCs w:val="28"/>
        </w:rPr>
        <w:t>1</w:t>
      </w:r>
      <w:r w:rsidR="00620CC0" w:rsidRPr="00620CC0">
        <w:rPr>
          <w:bCs/>
          <w:sz w:val="28"/>
          <w:szCs w:val="28"/>
        </w:rPr>
        <w:t>.</w:t>
      </w:r>
      <w:r w:rsidR="00283EF2">
        <w:rPr>
          <w:bCs/>
          <w:sz w:val="28"/>
          <w:szCs w:val="28"/>
        </w:rPr>
        <w:t xml:space="preserve"> </w:t>
      </w:r>
      <w:r w:rsidR="00620CC0" w:rsidRPr="00620CC0">
        <w:rPr>
          <w:bCs/>
          <w:sz w:val="28"/>
          <w:szCs w:val="28"/>
        </w:rPr>
        <w:t>202</w:t>
      </w:r>
      <w:r w:rsidR="003A7395">
        <w:rPr>
          <w:bCs/>
          <w:sz w:val="28"/>
          <w:szCs w:val="28"/>
        </w:rPr>
        <w:t>5</w:t>
      </w:r>
      <w:r w:rsidR="00620CC0" w:rsidRPr="00620CC0">
        <w:rPr>
          <w:bCs/>
          <w:sz w:val="28"/>
          <w:szCs w:val="28"/>
        </w:rPr>
        <w:t xml:space="preserve"> takto:</w:t>
      </w:r>
      <w:r w:rsidR="003E54C5" w:rsidRPr="00620CC0">
        <w:rPr>
          <w:b/>
          <w:bCs/>
          <w:sz w:val="28"/>
          <w:szCs w:val="28"/>
        </w:rPr>
        <w:t xml:space="preserve"> </w:t>
      </w:r>
    </w:p>
    <w:p w:rsidR="004B0BA9" w:rsidRPr="004B0BA9" w:rsidRDefault="00283EF2" w:rsidP="00620CC0">
      <w:pPr>
        <w:pStyle w:val="Odstavecseseznamem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m</w:t>
      </w:r>
      <w:r w:rsidR="004B0BA9">
        <w:rPr>
          <w:bCs/>
          <w:sz w:val="28"/>
          <w:szCs w:val="28"/>
        </w:rPr>
        <w:t xml:space="preserve">ístostarosta: </w:t>
      </w:r>
      <w:r w:rsidR="003A7395">
        <w:rPr>
          <w:bCs/>
          <w:sz w:val="28"/>
          <w:szCs w:val="28"/>
        </w:rPr>
        <w:t>24.764</w:t>
      </w:r>
      <w:r w:rsidR="00CF3479">
        <w:rPr>
          <w:bCs/>
          <w:sz w:val="28"/>
          <w:szCs w:val="28"/>
        </w:rPr>
        <w:t>,-</w:t>
      </w:r>
      <w:r w:rsidR="00D56078">
        <w:rPr>
          <w:bCs/>
          <w:sz w:val="28"/>
          <w:szCs w:val="28"/>
        </w:rPr>
        <w:t xml:space="preserve"> </w:t>
      </w:r>
      <w:r w:rsidR="00CF3479">
        <w:rPr>
          <w:bCs/>
          <w:sz w:val="28"/>
          <w:szCs w:val="28"/>
        </w:rPr>
        <w:t>Kč (50% maximální výše odměny)</w:t>
      </w:r>
      <w:r w:rsidR="00A00834">
        <w:rPr>
          <w:bCs/>
          <w:sz w:val="28"/>
          <w:szCs w:val="28"/>
        </w:rPr>
        <w:t>,</w:t>
      </w:r>
    </w:p>
    <w:p w:rsidR="004B0BA9" w:rsidRPr="004B0BA9" w:rsidRDefault="00283EF2" w:rsidP="00620CC0">
      <w:pPr>
        <w:pStyle w:val="Odstavecseseznamem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p</w:t>
      </w:r>
      <w:r w:rsidR="004B0BA9">
        <w:rPr>
          <w:bCs/>
          <w:sz w:val="28"/>
          <w:szCs w:val="28"/>
        </w:rPr>
        <w:t>ředseda výbor</w:t>
      </w:r>
      <w:r w:rsidR="00A77650">
        <w:rPr>
          <w:bCs/>
          <w:sz w:val="28"/>
          <w:szCs w:val="28"/>
        </w:rPr>
        <w:t>u</w:t>
      </w:r>
      <w:r w:rsidR="004B0BA9">
        <w:rPr>
          <w:bCs/>
          <w:sz w:val="28"/>
          <w:szCs w:val="28"/>
        </w:rPr>
        <w:t xml:space="preserve"> Zastupitelstva MČ Praha-Libuš: </w:t>
      </w:r>
      <w:r w:rsidR="00A2283B">
        <w:rPr>
          <w:bCs/>
          <w:sz w:val="28"/>
          <w:szCs w:val="28"/>
        </w:rPr>
        <w:t>5.484</w:t>
      </w:r>
      <w:r w:rsidR="00CF3479">
        <w:rPr>
          <w:bCs/>
          <w:sz w:val="28"/>
          <w:szCs w:val="28"/>
        </w:rPr>
        <w:t>,- Kč</w:t>
      </w:r>
      <w:r>
        <w:rPr>
          <w:bCs/>
          <w:sz w:val="28"/>
          <w:szCs w:val="28"/>
        </w:rPr>
        <w:t xml:space="preserve"> (100% maximální výše odměny)</w:t>
      </w:r>
      <w:r w:rsidR="00A00834">
        <w:rPr>
          <w:bCs/>
          <w:sz w:val="28"/>
          <w:szCs w:val="28"/>
        </w:rPr>
        <w:t>,</w:t>
      </w:r>
    </w:p>
    <w:p w:rsidR="004B0BA9" w:rsidRPr="004B0BA9" w:rsidRDefault="00283EF2" w:rsidP="00620CC0">
      <w:pPr>
        <w:pStyle w:val="Odstavecseseznamem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p</w:t>
      </w:r>
      <w:r w:rsidR="004B0BA9">
        <w:rPr>
          <w:bCs/>
          <w:sz w:val="28"/>
          <w:szCs w:val="28"/>
        </w:rPr>
        <w:t>ředseda komise Rady MČ Praha-Libuš:</w:t>
      </w:r>
      <w:r w:rsidR="00C236A5">
        <w:rPr>
          <w:bCs/>
          <w:sz w:val="28"/>
          <w:szCs w:val="28"/>
        </w:rPr>
        <w:t xml:space="preserve"> </w:t>
      </w:r>
      <w:r w:rsidR="00A2283B">
        <w:rPr>
          <w:bCs/>
          <w:sz w:val="28"/>
          <w:szCs w:val="28"/>
        </w:rPr>
        <w:t>5.484</w:t>
      </w:r>
      <w:r w:rsidR="00C35BAF">
        <w:rPr>
          <w:bCs/>
          <w:sz w:val="28"/>
          <w:szCs w:val="28"/>
        </w:rPr>
        <w:t xml:space="preserve">,- </w:t>
      </w:r>
      <w:r w:rsidR="00CF3479">
        <w:rPr>
          <w:bCs/>
          <w:sz w:val="28"/>
          <w:szCs w:val="28"/>
        </w:rPr>
        <w:t>Kč</w:t>
      </w:r>
      <w:r>
        <w:rPr>
          <w:bCs/>
          <w:sz w:val="28"/>
          <w:szCs w:val="28"/>
        </w:rPr>
        <w:t xml:space="preserve"> (100% maximální výše odměny)</w:t>
      </w:r>
      <w:r w:rsidR="00A00834">
        <w:rPr>
          <w:bCs/>
          <w:sz w:val="28"/>
          <w:szCs w:val="28"/>
        </w:rPr>
        <w:t>,</w:t>
      </w:r>
    </w:p>
    <w:p w:rsidR="00283EF2" w:rsidRPr="004B0BA9" w:rsidRDefault="00283EF2" w:rsidP="00283EF2">
      <w:pPr>
        <w:pStyle w:val="Odstavecseseznamem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č</w:t>
      </w:r>
      <w:r w:rsidR="004B0BA9">
        <w:rPr>
          <w:bCs/>
          <w:sz w:val="28"/>
          <w:szCs w:val="28"/>
        </w:rPr>
        <w:t>len výboru Zastupitelstva MČ Praha-Libuš:</w:t>
      </w:r>
      <w:r w:rsidR="00C236A5">
        <w:rPr>
          <w:bCs/>
          <w:sz w:val="28"/>
          <w:szCs w:val="28"/>
        </w:rPr>
        <w:t xml:space="preserve"> </w:t>
      </w:r>
      <w:r w:rsidR="00CF3479">
        <w:rPr>
          <w:bCs/>
          <w:sz w:val="28"/>
          <w:szCs w:val="28"/>
        </w:rPr>
        <w:t>4.</w:t>
      </w:r>
      <w:r w:rsidR="00A2283B">
        <w:rPr>
          <w:bCs/>
          <w:sz w:val="28"/>
          <w:szCs w:val="28"/>
        </w:rPr>
        <w:t>585</w:t>
      </w:r>
      <w:r w:rsidR="00CF3479">
        <w:rPr>
          <w:bCs/>
          <w:sz w:val="28"/>
          <w:szCs w:val="28"/>
        </w:rPr>
        <w:t>,- Kč</w:t>
      </w:r>
      <w:r>
        <w:rPr>
          <w:bCs/>
          <w:sz w:val="28"/>
          <w:szCs w:val="28"/>
        </w:rPr>
        <w:t xml:space="preserve"> (100% maximální výše odměny)</w:t>
      </w:r>
      <w:r w:rsidR="00A00834">
        <w:rPr>
          <w:bCs/>
          <w:sz w:val="28"/>
          <w:szCs w:val="28"/>
        </w:rPr>
        <w:t>,</w:t>
      </w:r>
    </w:p>
    <w:p w:rsidR="00283EF2" w:rsidRPr="004B0BA9" w:rsidRDefault="00283EF2" w:rsidP="00283EF2">
      <w:pPr>
        <w:pStyle w:val="Odstavecseseznamem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č</w:t>
      </w:r>
      <w:r w:rsidR="00C236A5" w:rsidRPr="002E3A72">
        <w:rPr>
          <w:bCs/>
          <w:sz w:val="28"/>
          <w:szCs w:val="28"/>
        </w:rPr>
        <w:t>len komise Rady MČ Praha-L</w:t>
      </w:r>
      <w:r w:rsidR="00803AA6" w:rsidRPr="002E3A72">
        <w:rPr>
          <w:bCs/>
          <w:sz w:val="28"/>
          <w:szCs w:val="28"/>
        </w:rPr>
        <w:t>ibuš</w:t>
      </w:r>
      <w:r w:rsidR="00C236A5" w:rsidRPr="002E3A72">
        <w:rPr>
          <w:bCs/>
          <w:sz w:val="28"/>
          <w:szCs w:val="28"/>
        </w:rPr>
        <w:t>:</w:t>
      </w:r>
      <w:r w:rsidR="002E3A72" w:rsidRPr="002E3A72">
        <w:rPr>
          <w:bCs/>
          <w:sz w:val="28"/>
          <w:szCs w:val="28"/>
        </w:rPr>
        <w:t xml:space="preserve"> </w:t>
      </w:r>
      <w:r w:rsidR="002E3A72" w:rsidRPr="008427C6">
        <w:rPr>
          <w:bCs/>
          <w:sz w:val="28"/>
          <w:szCs w:val="28"/>
        </w:rPr>
        <w:t>4.</w:t>
      </w:r>
      <w:r w:rsidR="007E5D2C">
        <w:rPr>
          <w:bCs/>
          <w:sz w:val="28"/>
          <w:szCs w:val="28"/>
        </w:rPr>
        <w:t>585</w:t>
      </w:r>
      <w:r w:rsidR="002E3A72" w:rsidRPr="008427C6">
        <w:rPr>
          <w:bCs/>
          <w:sz w:val="28"/>
          <w:szCs w:val="28"/>
        </w:rPr>
        <w:t>,-</w:t>
      </w:r>
      <w:r w:rsidR="00A00834">
        <w:rPr>
          <w:bCs/>
          <w:sz w:val="28"/>
          <w:szCs w:val="28"/>
        </w:rPr>
        <w:t xml:space="preserve"> </w:t>
      </w:r>
      <w:r w:rsidR="002E3A72" w:rsidRPr="008427C6">
        <w:rPr>
          <w:bCs/>
          <w:sz w:val="28"/>
          <w:szCs w:val="28"/>
        </w:rPr>
        <w:t>Kč</w:t>
      </w:r>
      <w:r>
        <w:rPr>
          <w:bCs/>
          <w:sz w:val="28"/>
          <w:szCs w:val="28"/>
        </w:rPr>
        <w:t xml:space="preserve"> (100% maximální výše odměny)</w:t>
      </w:r>
      <w:r w:rsidR="00A00834">
        <w:rPr>
          <w:bCs/>
          <w:sz w:val="28"/>
          <w:szCs w:val="28"/>
        </w:rPr>
        <w:t>,</w:t>
      </w:r>
    </w:p>
    <w:p w:rsidR="00283EF2" w:rsidRPr="004B0BA9" w:rsidRDefault="00283EF2" w:rsidP="00283EF2">
      <w:pPr>
        <w:pStyle w:val="Odstavecseseznamem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bCs/>
          <w:sz w:val="28"/>
          <w:szCs w:val="28"/>
        </w:rPr>
        <w:t>č</w:t>
      </w:r>
      <w:r w:rsidR="004B0BA9">
        <w:rPr>
          <w:bCs/>
          <w:sz w:val="28"/>
          <w:szCs w:val="28"/>
        </w:rPr>
        <w:t>len Zastupitelstva MČ Praha-Libuš:</w:t>
      </w:r>
      <w:r w:rsidR="000F3E35">
        <w:rPr>
          <w:bCs/>
          <w:sz w:val="28"/>
          <w:szCs w:val="28"/>
        </w:rPr>
        <w:t xml:space="preserve"> </w:t>
      </w:r>
      <w:r w:rsidR="00A2283B">
        <w:rPr>
          <w:bCs/>
          <w:sz w:val="28"/>
          <w:szCs w:val="28"/>
        </w:rPr>
        <w:t>2.742</w:t>
      </w:r>
      <w:r w:rsidR="00CF3479">
        <w:rPr>
          <w:bCs/>
          <w:sz w:val="28"/>
          <w:szCs w:val="28"/>
        </w:rPr>
        <w:t>,-</w:t>
      </w:r>
      <w:r w:rsidR="00D56078">
        <w:rPr>
          <w:bCs/>
          <w:sz w:val="28"/>
          <w:szCs w:val="28"/>
        </w:rPr>
        <w:t xml:space="preserve"> </w:t>
      </w:r>
      <w:r w:rsidR="00CF3479">
        <w:rPr>
          <w:bCs/>
          <w:sz w:val="28"/>
          <w:szCs w:val="28"/>
        </w:rPr>
        <w:t>Kč</w:t>
      </w:r>
      <w:r>
        <w:rPr>
          <w:bCs/>
          <w:sz w:val="28"/>
          <w:szCs w:val="28"/>
        </w:rPr>
        <w:t xml:space="preserve"> (100% maximální výše odměny),</w:t>
      </w:r>
    </w:p>
    <w:p w:rsidR="00C236A5" w:rsidRPr="00C236A5" w:rsidRDefault="00C236A5" w:rsidP="00283EF2">
      <w:pPr>
        <w:pStyle w:val="Odstavecseseznamem"/>
        <w:numPr>
          <w:ilvl w:val="0"/>
          <w:numId w:val="27"/>
        </w:numPr>
        <w:jc w:val="both"/>
        <w:rPr>
          <w:sz w:val="28"/>
          <w:szCs w:val="28"/>
        </w:rPr>
      </w:pPr>
      <w:r w:rsidRPr="00C236A5">
        <w:rPr>
          <w:b/>
          <w:bCs/>
          <w:sz w:val="28"/>
          <w:szCs w:val="28"/>
        </w:rPr>
        <w:t xml:space="preserve">stanovuje </w:t>
      </w:r>
      <w:r w:rsidRPr="00620CC0">
        <w:rPr>
          <w:bCs/>
          <w:sz w:val="28"/>
          <w:szCs w:val="28"/>
        </w:rPr>
        <w:t>měsíční odměny</w:t>
      </w:r>
      <w:r>
        <w:rPr>
          <w:bCs/>
          <w:sz w:val="28"/>
          <w:szCs w:val="28"/>
        </w:rPr>
        <w:t xml:space="preserve"> pro nečleny</w:t>
      </w:r>
      <w:r w:rsidRPr="00620CC0">
        <w:rPr>
          <w:bCs/>
          <w:sz w:val="28"/>
          <w:szCs w:val="28"/>
        </w:rPr>
        <w:t xml:space="preserve"> Zastupitelstva MČ Praha-Libuš ode dne 1.</w:t>
      </w:r>
      <w:r>
        <w:rPr>
          <w:bCs/>
          <w:sz w:val="28"/>
          <w:szCs w:val="28"/>
        </w:rPr>
        <w:t xml:space="preserve"> </w:t>
      </w:r>
      <w:r w:rsidR="007E5D2C">
        <w:rPr>
          <w:bCs/>
          <w:sz w:val="28"/>
          <w:szCs w:val="28"/>
        </w:rPr>
        <w:t>1</w:t>
      </w:r>
      <w:r w:rsidRPr="00620CC0">
        <w:rPr>
          <w:bCs/>
          <w:sz w:val="28"/>
          <w:szCs w:val="28"/>
        </w:rPr>
        <w:t>.</w:t>
      </w:r>
      <w:r w:rsidR="00283EF2">
        <w:rPr>
          <w:bCs/>
          <w:sz w:val="28"/>
          <w:szCs w:val="28"/>
        </w:rPr>
        <w:t xml:space="preserve"> </w:t>
      </w:r>
      <w:r w:rsidR="007E5D2C">
        <w:rPr>
          <w:bCs/>
          <w:sz w:val="28"/>
          <w:szCs w:val="28"/>
        </w:rPr>
        <w:t>2025</w:t>
      </w:r>
      <w:r w:rsidRPr="00620CC0">
        <w:rPr>
          <w:bCs/>
          <w:sz w:val="28"/>
          <w:szCs w:val="28"/>
        </w:rPr>
        <w:t xml:space="preserve"> takto:</w:t>
      </w:r>
    </w:p>
    <w:p w:rsidR="00283EF2" w:rsidRPr="00A00834" w:rsidRDefault="00283EF2" w:rsidP="00A00834">
      <w:pPr>
        <w:pStyle w:val="Odstavecseseznamem"/>
        <w:numPr>
          <w:ilvl w:val="0"/>
          <w:numId w:val="28"/>
        </w:numPr>
        <w:jc w:val="both"/>
        <w:rPr>
          <w:bCs/>
          <w:sz w:val="28"/>
          <w:szCs w:val="28"/>
        </w:rPr>
      </w:pPr>
      <w:r w:rsidRPr="00A00834">
        <w:rPr>
          <w:bCs/>
          <w:sz w:val="28"/>
          <w:szCs w:val="28"/>
        </w:rPr>
        <w:t>p</w:t>
      </w:r>
      <w:r w:rsidR="00C236A5" w:rsidRPr="00A00834">
        <w:rPr>
          <w:bCs/>
          <w:sz w:val="28"/>
          <w:szCs w:val="28"/>
        </w:rPr>
        <w:t>ředseda komise Rady MČ Praha-Libuš:</w:t>
      </w:r>
      <w:r w:rsidRPr="00A00834">
        <w:rPr>
          <w:bCs/>
          <w:sz w:val="28"/>
          <w:szCs w:val="28"/>
        </w:rPr>
        <w:t xml:space="preserve"> 2.</w:t>
      </w:r>
      <w:r w:rsidR="007E5D2C" w:rsidRPr="00A00834">
        <w:rPr>
          <w:bCs/>
          <w:sz w:val="28"/>
          <w:szCs w:val="28"/>
        </w:rPr>
        <w:t>742</w:t>
      </w:r>
      <w:r w:rsidRPr="00A00834">
        <w:rPr>
          <w:bCs/>
          <w:sz w:val="28"/>
          <w:szCs w:val="28"/>
        </w:rPr>
        <w:t>,- Kč,</w:t>
      </w:r>
    </w:p>
    <w:p w:rsidR="00283EF2" w:rsidRPr="00283EF2" w:rsidRDefault="00283EF2" w:rsidP="00283EF2">
      <w:pPr>
        <w:pStyle w:val="Odstavecseseznamem"/>
        <w:numPr>
          <w:ilvl w:val="0"/>
          <w:numId w:val="27"/>
        </w:numPr>
        <w:jc w:val="both"/>
        <w:rPr>
          <w:b/>
          <w:bCs/>
          <w:sz w:val="28"/>
          <w:szCs w:val="28"/>
        </w:rPr>
      </w:pPr>
      <w:r w:rsidRPr="008A551C">
        <w:rPr>
          <w:b/>
          <w:bCs/>
          <w:sz w:val="28"/>
          <w:szCs w:val="28"/>
        </w:rPr>
        <w:t>s</w:t>
      </w:r>
      <w:r>
        <w:rPr>
          <w:b/>
          <w:bCs/>
          <w:sz w:val="28"/>
          <w:szCs w:val="28"/>
        </w:rPr>
        <w:t>tanovuje</w:t>
      </w:r>
      <w:r w:rsidRPr="008A551C">
        <w:rPr>
          <w:b/>
          <w:bCs/>
          <w:sz w:val="28"/>
          <w:szCs w:val="28"/>
        </w:rPr>
        <w:t xml:space="preserve"> </w:t>
      </w:r>
      <w:r w:rsidRPr="00283EF2">
        <w:rPr>
          <w:bCs/>
          <w:sz w:val="28"/>
          <w:szCs w:val="28"/>
        </w:rPr>
        <w:t>odměnu členům komisí</w:t>
      </w:r>
      <w:r w:rsidR="001A4924">
        <w:rPr>
          <w:bCs/>
          <w:sz w:val="28"/>
          <w:szCs w:val="28"/>
        </w:rPr>
        <w:t xml:space="preserve">, </w:t>
      </w:r>
      <w:r w:rsidRPr="00283EF2">
        <w:rPr>
          <w:bCs/>
          <w:sz w:val="28"/>
          <w:szCs w:val="28"/>
        </w:rPr>
        <w:t>výborů</w:t>
      </w:r>
      <w:r w:rsidR="001A4924">
        <w:rPr>
          <w:bCs/>
          <w:sz w:val="28"/>
          <w:szCs w:val="28"/>
        </w:rPr>
        <w:t xml:space="preserve"> a zvláštního orgánu</w:t>
      </w:r>
      <w:r w:rsidRPr="00283EF2">
        <w:rPr>
          <w:bCs/>
          <w:sz w:val="28"/>
          <w:szCs w:val="28"/>
        </w:rPr>
        <w:t xml:space="preserve">, kteří nejsou </w:t>
      </w:r>
      <w:r>
        <w:rPr>
          <w:bCs/>
          <w:sz w:val="28"/>
          <w:szCs w:val="28"/>
        </w:rPr>
        <w:t>členy Z</w:t>
      </w:r>
      <w:r w:rsidRPr="00283EF2">
        <w:rPr>
          <w:bCs/>
          <w:sz w:val="28"/>
          <w:szCs w:val="28"/>
        </w:rPr>
        <w:t xml:space="preserve">astupitelstva, ode dne </w:t>
      </w:r>
      <w:r w:rsidR="00084638">
        <w:rPr>
          <w:bCs/>
          <w:sz w:val="28"/>
          <w:szCs w:val="28"/>
        </w:rPr>
        <w:t>1.</w:t>
      </w:r>
      <w:r w:rsidR="00A00834">
        <w:rPr>
          <w:bCs/>
          <w:sz w:val="28"/>
          <w:szCs w:val="28"/>
        </w:rPr>
        <w:t xml:space="preserve"> </w:t>
      </w:r>
      <w:r w:rsidR="007E5D2C">
        <w:rPr>
          <w:bCs/>
          <w:sz w:val="28"/>
          <w:szCs w:val="28"/>
        </w:rPr>
        <w:t>1</w:t>
      </w:r>
      <w:r w:rsidR="00084638">
        <w:rPr>
          <w:bCs/>
          <w:sz w:val="28"/>
          <w:szCs w:val="28"/>
        </w:rPr>
        <w:t>.</w:t>
      </w:r>
      <w:r w:rsidR="00A00834">
        <w:rPr>
          <w:bCs/>
          <w:sz w:val="28"/>
          <w:szCs w:val="28"/>
        </w:rPr>
        <w:t xml:space="preserve"> </w:t>
      </w:r>
      <w:r w:rsidR="00084638">
        <w:rPr>
          <w:bCs/>
          <w:sz w:val="28"/>
          <w:szCs w:val="28"/>
        </w:rPr>
        <w:t>202</w:t>
      </w:r>
      <w:r w:rsidR="007E5D2C">
        <w:rPr>
          <w:bCs/>
          <w:sz w:val="28"/>
          <w:szCs w:val="28"/>
        </w:rPr>
        <w:t>5</w:t>
      </w:r>
      <w:r w:rsidR="00084638">
        <w:rPr>
          <w:bCs/>
          <w:sz w:val="28"/>
          <w:szCs w:val="28"/>
        </w:rPr>
        <w:t xml:space="preserve"> </w:t>
      </w:r>
      <w:r w:rsidRPr="00283EF2">
        <w:rPr>
          <w:bCs/>
          <w:sz w:val="28"/>
          <w:szCs w:val="28"/>
        </w:rPr>
        <w:t xml:space="preserve">ve výši </w:t>
      </w:r>
      <w:r w:rsidRPr="005B4CEC">
        <w:rPr>
          <w:bCs/>
          <w:sz w:val="28"/>
          <w:szCs w:val="28"/>
        </w:rPr>
        <w:t>5</w:t>
      </w:r>
      <w:r w:rsidR="00FB0C8C" w:rsidRPr="005B4CEC">
        <w:rPr>
          <w:bCs/>
          <w:sz w:val="28"/>
          <w:szCs w:val="28"/>
        </w:rPr>
        <w:t>5</w:t>
      </w:r>
      <w:r w:rsidRPr="005B4CEC">
        <w:rPr>
          <w:bCs/>
          <w:sz w:val="28"/>
          <w:szCs w:val="28"/>
        </w:rPr>
        <w:t xml:space="preserve">0,- Kč </w:t>
      </w:r>
      <w:r w:rsidRPr="00283EF2">
        <w:rPr>
          <w:bCs/>
          <w:sz w:val="28"/>
          <w:szCs w:val="28"/>
        </w:rPr>
        <w:t xml:space="preserve">za účast na jednom jednání komise/výboru s tím, že celková vyplacená částka nepřesáhne </w:t>
      </w:r>
      <w:r w:rsidRPr="005B4CEC">
        <w:rPr>
          <w:bCs/>
          <w:sz w:val="28"/>
          <w:szCs w:val="28"/>
        </w:rPr>
        <w:t>5.</w:t>
      </w:r>
      <w:r w:rsidR="00FB0C8C" w:rsidRPr="005B4CEC">
        <w:rPr>
          <w:bCs/>
          <w:sz w:val="28"/>
          <w:szCs w:val="28"/>
        </w:rPr>
        <w:t>5</w:t>
      </w:r>
      <w:r w:rsidRPr="005B4CEC">
        <w:rPr>
          <w:bCs/>
          <w:sz w:val="28"/>
          <w:szCs w:val="28"/>
        </w:rPr>
        <w:t>00,- Kč</w:t>
      </w:r>
      <w:r w:rsidRPr="00692446">
        <w:rPr>
          <w:bCs/>
          <w:color w:val="FF0000"/>
          <w:sz w:val="28"/>
          <w:szCs w:val="28"/>
        </w:rPr>
        <w:t xml:space="preserve"> </w:t>
      </w:r>
      <w:r w:rsidRPr="00283EF2">
        <w:rPr>
          <w:bCs/>
          <w:sz w:val="28"/>
          <w:szCs w:val="28"/>
        </w:rPr>
        <w:t>ročně za jednoho člena, s výplatou pololetně.</w:t>
      </w:r>
    </w:p>
    <w:p w:rsidR="00EF46E1" w:rsidRPr="0063247E" w:rsidRDefault="00EF46E1">
      <w:pPr>
        <w:tabs>
          <w:tab w:val="left" w:pos="2160"/>
        </w:tabs>
        <w:jc w:val="both"/>
        <w:rPr>
          <w:sz w:val="28"/>
          <w:szCs w:val="28"/>
        </w:rPr>
      </w:pPr>
      <w:r w:rsidRPr="0063247E">
        <w:rPr>
          <w:sz w:val="28"/>
          <w:szCs w:val="28"/>
        </w:rPr>
        <w:t>__________________________________________________________</w:t>
      </w:r>
      <w:r w:rsidR="00EC2018" w:rsidRPr="0063247E">
        <w:rPr>
          <w:sz w:val="28"/>
          <w:szCs w:val="28"/>
        </w:rPr>
        <w:t>______</w:t>
      </w:r>
    </w:p>
    <w:p w:rsidR="005E7CC6" w:rsidRPr="0063247E" w:rsidRDefault="005E7CC6">
      <w:pPr>
        <w:tabs>
          <w:tab w:val="left" w:pos="2160"/>
        </w:tabs>
        <w:jc w:val="both"/>
        <w:rPr>
          <w:b/>
        </w:rPr>
      </w:pPr>
    </w:p>
    <w:p w:rsidR="00E12E6E" w:rsidRDefault="00EF46E1">
      <w:pPr>
        <w:tabs>
          <w:tab w:val="left" w:pos="2160"/>
        </w:tabs>
        <w:jc w:val="both"/>
        <w:rPr>
          <w:b/>
        </w:rPr>
      </w:pPr>
      <w:r w:rsidRPr="0063247E">
        <w:rPr>
          <w:b/>
        </w:rPr>
        <w:t>Důvodová zpráva:</w:t>
      </w:r>
    </w:p>
    <w:p w:rsidR="006C1B93" w:rsidRDefault="000F3E35" w:rsidP="006C1B93">
      <w:pPr>
        <w:tabs>
          <w:tab w:val="left" w:pos="2160"/>
        </w:tabs>
        <w:jc w:val="both"/>
      </w:pPr>
      <w:r>
        <w:t>Ve sbírce zákonů vyš</w:t>
      </w:r>
      <w:r w:rsidR="00D56078">
        <w:t>e</w:t>
      </w:r>
      <w:r>
        <w:t>l</w:t>
      </w:r>
      <w:r w:rsidR="00D56078">
        <w:t xml:space="preserve"> Zákon č. </w:t>
      </w:r>
      <w:r w:rsidR="00B579BD">
        <w:t>418/2023</w:t>
      </w:r>
      <w:r>
        <w:t xml:space="preserve">  Sb., kterým se mění </w:t>
      </w:r>
      <w:r w:rsidR="00D56078">
        <w:t xml:space="preserve">zákon č. 131/2000 Sb., o hlavním městě Praze a Sdělení Ministerstva vnitra č. </w:t>
      </w:r>
      <w:r w:rsidR="00DD48EC">
        <w:t>295/2024</w:t>
      </w:r>
      <w:r w:rsidR="00D56078">
        <w:t xml:space="preserve"> o vyhlášení výše základny pro výpočet odměn členů zastupitelstev územních samosprávných celků. ZMČ je předkládán návrh na výši odměn pro neuvolněné členy zastupitelstva a </w:t>
      </w:r>
      <w:r w:rsidR="00803AA6">
        <w:t>nečleny zastupitelstva, kteří jsou předsedy komisí a členy výborů ZMČ a komisí RMČ s</w:t>
      </w:r>
      <w:r w:rsidR="00FC353C">
        <w:t xml:space="preserve"> účinností od </w:t>
      </w:r>
      <w:proofErr w:type="gramStart"/>
      <w:r w:rsidR="007E5D2C">
        <w:t>1.1</w:t>
      </w:r>
      <w:r w:rsidR="00FC353C">
        <w:t>.202</w:t>
      </w:r>
      <w:r w:rsidR="007E5D2C">
        <w:t>5</w:t>
      </w:r>
      <w:proofErr w:type="gramEnd"/>
      <w:r w:rsidR="00FC353C">
        <w:t>.</w:t>
      </w:r>
    </w:p>
    <w:p w:rsidR="00FE3A29" w:rsidRDefault="00FE3A29" w:rsidP="006C1B93">
      <w:pPr>
        <w:tabs>
          <w:tab w:val="left" w:pos="2160"/>
        </w:tabs>
        <w:jc w:val="both"/>
      </w:pPr>
    </w:p>
    <w:p w:rsidR="00FE3A29" w:rsidRDefault="00FE3A29" w:rsidP="00FE3A29">
      <w:r>
        <w:t xml:space="preserve">Odměňování zastupitelů vychází </w:t>
      </w:r>
      <w:proofErr w:type="gramStart"/>
      <w:r>
        <w:t>ze</w:t>
      </w:r>
      <w:proofErr w:type="gramEnd"/>
      <w:r>
        <w:t>:</w:t>
      </w:r>
    </w:p>
    <w:p w:rsidR="00FE3A29" w:rsidRDefault="00FE3A29" w:rsidP="00FE3A29">
      <w:pPr>
        <w:rPr>
          <w:b/>
        </w:rPr>
      </w:pPr>
      <w:r>
        <w:rPr>
          <w:b/>
        </w:rPr>
        <w:t>Zákona č. 131/2000 Sb., o hlavním městě Praze</w:t>
      </w:r>
    </w:p>
    <w:p w:rsidR="00FE3A29" w:rsidRPr="00E7691C" w:rsidRDefault="00FE3A29" w:rsidP="00FE3A29">
      <w:pPr>
        <w:spacing w:line="330" w:lineRule="atLeast"/>
        <w:outlineLvl w:val="2"/>
        <w:rPr>
          <w:rFonts w:ascii="Arial" w:hAnsi="Arial" w:cs="Arial"/>
          <w:b/>
          <w:bCs/>
        </w:rPr>
      </w:pPr>
      <w:r w:rsidRPr="00E7691C">
        <w:rPr>
          <w:rFonts w:ascii="Arial" w:hAnsi="Arial" w:cs="Arial"/>
          <w:b/>
          <w:bCs/>
        </w:rPr>
        <w:t>Zastupitelstvo městské části</w:t>
      </w:r>
    </w:p>
    <w:p w:rsidR="00FE3A29" w:rsidRPr="00E7691C" w:rsidRDefault="00FE3A29" w:rsidP="00FE3A2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7691C">
        <w:rPr>
          <w:rFonts w:ascii="Arial" w:hAnsi="Arial" w:cs="Arial"/>
          <w:b/>
          <w:bCs/>
          <w:sz w:val="20"/>
          <w:szCs w:val="20"/>
        </w:rPr>
        <w:t>§ 87</w:t>
      </w:r>
    </w:p>
    <w:p w:rsidR="00FE3A29" w:rsidRPr="00E7691C" w:rsidRDefault="00FE3A29" w:rsidP="00FE3A29">
      <w:pPr>
        <w:jc w:val="both"/>
        <w:rPr>
          <w:rFonts w:ascii="Arial" w:hAnsi="Arial" w:cs="Arial"/>
          <w:sz w:val="20"/>
          <w:szCs w:val="20"/>
        </w:rPr>
      </w:pPr>
      <w:r w:rsidRPr="00E7691C">
        <w:rPr>
          <w:rFonts w:ascii="Arial" w:hAnsi="Arial" w:cs="Arial"/>
          <w:b/>
          <w:bCs/>
          <w:sz w:val="20"/>
          <w:szCs w:val="20"/>
        </w:rPr>
        <w:t xml:space="preserve"> (8)</w:t>
      </w:r>
      <w:r w:rsidRPr="00E7691C">
        <w:rPr>
          <w:rFonts w:ascii="Arial" w:hAnsi="Arial" w:cs="Arial"/>
          <w:sz w:val="20"/>
          <w:szCs w:val="20"/>
        </w:rPr>
        <w:t> Při určení výše odměny člena zastupitelstva městské části se vychází z počtu obyvatel městské části</w:t>
      </w:r>
      <w:hyperlink r:id="rId8" w:anchor="f6025979" w:history="1">
        <w:r w:rsidRPr="00E7691C">
          <w:rPr>
            <w:rStyle w:val="Hypertextovodkaz"/>
            <w:rFonts w:ascii="Arial" w:hAnsi="Arial" w:cs="Arial"/>
            <w:b/>
            <w:bCs/>
            <w:sz w:val="20"/>
            <w:szCs w:val="20"/>
            <w:vertAlign w:val="superscript"/>
          </w:rPr>
          <w:t>39</w:t>
        </w:r>
        <w:r w:rsidRPr="00E7691C">
          <w:rPr>
            <w:rStyle w:val="Hypertextovodkaz"/>
            <w:rFonts w:ascii="Arial" w:hAnsi="Arial" w:cs="Arial"/>
            <w:b/>
            <w:bCs/>
            <w:sz w:val="20"/>
            <w:szCs w:val="20"/>
          </w:rPr>
          <w:t>)</w:t>
        </w:r>
      </w:hyperlink>
      <w:r w:rsidRPr="00E7691C">
        <w:rPr>
          <w:rFonts w:ascii="Arial" w:hAnsi="Arial" w:cs="Arial"/>
          <w:sz w:val="20"/>
          <w:szCs w:val="20"/>
        </w:rPr>
        <w:t>, kteří byli hlášeni v městské části k trvalému pobytu k 1. lednu kalendářního roku, ve kterém se konaly volby do zastupitelstva městské části.</w:t>
      </w:r>
    </w:p>
    <w:p w:rsidR="00FE3A29" w:rsidRDefault="00FE3A29" w:rsidP="00FE3A29">
      <w:pPr>
        <w:rPr>
          <w:b/>
        </w:rPr>
      </w:pPr>
      <w:r w:rsidRPr="00E7691C">
        <w:rPr>
          <w:b/>
        </w:rPr>
        <w:t xml:space="preserve">Tj. k datu </w:t>
      </w:r>
      <w:proofErr w:type="gramStart"/>
      <w:r w:rsidRPr="00E7691C">
        <w:rPr>
          <w:b/>
        </w:rPr>
        <w:t>1.1.2022</w:t>
      </w:r>
      <w:proofErr w:type="gramEnd"/>
    </w:p>
    <w:p w:rsidR="00FE3A29" w:rsidRDefault="00FE3A29" w:rsidP="00FE3A29">
      <w:r w:rsidRPr="00E7691C">
        <w:t xml:space="preserve">Dle oficiální statistiky </w:t>
      </w:r>
      <w:r>
        <w:t xml:space="preserve">Ministerstva vnitra (správce registru obyvatel) v MČ Praha-Libuš žilo k datu </w:t>
      </w:r>
      <w:proofErr w:type="gramStart"/>
      <w:r>
        <w:t>1.1.2022</w:t>
      </w:r>
      <w:proofErr w:type="gramEnd"/>
      <w:r>
        <w:t>:</w:t>
      </w:r>
    </w:p>
    <w:p w:rsidR="00FE3A29" w:rsidRDefault="00FE3A29" w:rsidP="00FE3A29">
      <w:pPr>
        <w:rPr>
          <w:b/>
        </w:rPr>
      </w:pPr>
      <w:r>
        <w:t xml:space="preserve">7 977 obyvatel (občanů ČR) + 1 693 trvale hlášených cizinců, tj. </w:t>
      </w:r>
      <w:proofErr w:type="gramStart"/>
      <w:r>
        <w:t xml:space="preserve">CELKEM  </w:t>
      </w:r>
      <w:r w:rsidRPr="005963E6">
        <w:rPr>
          <w:b/>
        </w:rPr>
        <w:t>9 670</w:t>
      </w:r>
      <w:proofErr w:type="gramEnd"/>
      <w:r w:rsidRPr="005963E6">
        <w:rPr>
          <w:b/>
        </w:rPr>
        <w:t xml:space="preserve"> obyvatel.</w:t>
      </w:r>
    </w:p>
    <w:p w:rsidR="00FE3A29" w:rsidRDefault="00FE3A29" w:rsidP="00FE3A29">
      <w:r w:rsidRPr="005963E6">
        <w:t>Pro výpočet odměn se použije tabulka: Příloha č. 2 k zákonu č.131/2000 Sb.</w:t>
      </w:r>
      <w:r>
        <w:rPr>
          <w:b/>
        </w:rPr>
        <w:t xml:space="preserve"> Koeficienty pro stanovení výše odměn členů zastupitelstva hlavního města Prahy a členů zastupitelstev městských částí, řádek 6 – </w:t>
      </w:r>
      <w:r w:rsidRPr="002160B6">
        <w:t>počet obyvatel 5 001 – 10</w:t>
      </w:r>
      <w:r>
        <w:t> </w:t>
      </w:r>
      <w:r w:rsidRPr="002160B6">
        <w:t>000.</w:t>
      </w:r>
    </w:p>
    <w:p w:rsidR="00FE3A29" w:rsidRDefault="00FE3A29" w:rsidP="00FE3A29">
      <w:r>
        <w:t>a</w:t>
      </w:r>
    </w:p>
    <w:p w:rsidR="00FE3A29" w:rsidRDefault="00FE3A29" w:rsidP="00FE3A29">
      <w:pPr>
        <w:rPr>
          <w:b/>
        </w:rPr>
      </w:pPr>
      <w:r>
        <w:t xml:space="preserve">Sdělení ministerstva vnitra č.295/2024 Sb. ze dne </w:t>
      </w:r>
      <w:proofErr w:type="gramStart"/>
      <w:r>
        <w:t>3.10.2024</w:t>
      </w:r>
      <w:proofErr w:type="gramEnd"/>
      <w:r>
        <w:t xml:space="preserve"> kterým je stanovena základna pro výpočet odměn členů zastupitelstev ve výši </w:t>
      </w:r>
      <w:r>
        <w:rPr>
          <w:b/>
        </w:rPr>
        <w:t>44 943</w:t>
      </w:r>
      <w:r w:rsidRPr="002160B6">
        <w:rPr>
          <w:b/>
        </w:rPr>
        <w:t>Kč.</w:t>
      </w:r>
    </w:p>
    <w:p w:rsidR="00FE3A29" w:rsidRDefault="00FE3A29" w:rsidP="00FE3A29">
      <w:pPr>
        <w:rPr>
          <w:b/>
        </w:rPr>
      </w:pPr>
    </w:p>
    <w:p w:rsidR="00FE3A29" w:rsidRDefault="00FE3A29" w:rsidP="00FE3A29">
      <w:r w:rsidRPr="00E36474">
        <w:t>Výše odměny uvolněným členům zastupitelstva je stanovena zákonem. Zákonem je stanovena maximální výše odměn neuvolněným členům zastupitelstva.  O konečné výši rozhoduje zastupitelstvo (</w:t>
      </w:r>
      <w:r>
        <w:t>MŮŽE</w:t>
      </w:r>
      <w:r w:rsidRPr="00E36474">
        <w:t xml:space="preserve"> libovolně snížit, NEMŮŽE zvýšit).  Navrhujeme pro neuvolněné místostarosty 50%, pro všechny ostatní maximální výši</w:t>
      </w:r>
      <w:r>
        <w:t xml:space="preserve"> (tj. zachovat stanovený pořádek)</w:t>
      </w:r>
      <w:r w:rsidRPr="00E36474">
        <w:t>:</w:t>
      </w:r>
    </w:p>
    <w:p w:rsidR="00FE3A29" w:rsidRDefault="00FE3A29" w:rsidP="00FE3A29"/>
    <w:tbl>
      <w:tblPr>
        <w:tblW w:w="7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720"/>
        <w:gridCol w:w="997"/>
        <w:gridCol w:w="740"/>
        <w:gridCol w:w="740"/>
        <w:gridCol w:w="1180"/>
        <w:gridCol w:w="1180"/>
      </w:tblGrid>
      <w:tr w:rsidR="00FE3A29" w:rsidRPr="00523177" w:rsidTr="00BD3A58">
        <w:trPr>
          <w:trHeight w:val="30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funkce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center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základna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523177">
              <w:rPr>
                <w:rFonts w:ascii="Calibri" w:hAnsi="Calibri" w:cs="Calibri"/>
                <w:color w:val="000000"/>
              </w:rPr>
              <w:t>koef</w:t>
            </w:r>
            <w:proofErr w:type="spellEnd"/>
            <w:r w:rsidRPr="00523177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center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center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součin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center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odměna</w:t>
            </w:r>
          </w:p>
        </w:tc>
      </w:tr>
      <w:tr w:rsidR="00FE3A29" w:rsidRPr="00523177" w:rsidTr="00BD3A58">
        <w:trPr>
          <w:trHeight w:val="300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23177">
              <w:rPr>
                <w:rFonts w:ascii="Calibri" w:hAnsi="Calibri" w:cs="Calibri"/>
                <w:b/>
                <w:bCs/>
                <w:color w:val="000000"/>
              </w:rPr>
              <w:t>stanoveno zákonem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3A29" w:rsidRPr="00523177" w:rsidTr="00BD3A58">
        <w:trPr>
          <w:trHeight w:val="30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uvolněný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starosta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44 943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2,04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100%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91 683,72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91 684,00</w:t>
            </w:r>
          </w:p>
        </w:tc>
      </w:tr>
      <w:tr w:rsidR="00FE3A29" w:rsidRPr="00523177" w:rsidTr="00BD3A58">
        <w:trPr>
          <w:trHeight w:val="300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uvolněný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místostarosta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44 943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1,795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100%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80 672,69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80 673,00</w:t>
            </w:r>
          </w:p>
        </w:tc>
      </w:tr>
      <w:tr w:rsidR="00FE3A29" w:rsidRPr="00523177" w:rsidTr="00BD3A58">
        <w:trPr>
          <w:trHeight w:val="300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23177">
              <w:rPr>
                <w:rFonts w:ascii="Calibri" w:hAnsi="Calibri" w:cs="Calibri"/>
                <w:b/>
                <w:bCs/>
                <w:color w:val="000000"/>
              </w:rPr>
              <w:t>rozhoduje zastupitelstvo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23177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23177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23177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FE3A29" w:rsidRPr="00523177" w:rsidTr="00BD3A58">
        <w:trPr>
          <w:trHeight w:val="30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neuvolněný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místostarosta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44 943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1,102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50%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24 763,59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FE3A29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 xml:space="preserve">24 </w:t>
            </w:r>
            <w:r>
              <w:rPr>
                <w:rFonts w:ascii="Calibri" w:hAnsi="Calibri" w:cs="Calibri"/>
                <w:color w:val="000000"/>
              </w:rPr>
              <w:t>7</w:t>
            </w:r>
            <w:bookmarkStart w:id="0" w:name="_GoBack"/>
            <w:bookmarkEnd w:id="0"/>
            <w:r w:rsidRPr="00523177">
              <w:rPr>
                <w:rFonts w:ascii="Calibri" w:hAnsi="Calibri" w:cs="Calibri"/>
                <w:color w:val="000000"/>
              </w:rPr>
              <w:t>64,00</w:t>
            </w:r>
          </w:p>
        </w:tc>
      </w:tr>
      <w:tr w:rsidR="00FE3A29" w:rsidRPr="00523177" w:rsidTr="00BD3A58">
        <w:trPr>
          <w:trHeight w:val="30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neuvolněný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předseda výboru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44 943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0,122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100%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5 483,05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5 484,00</w:t>
            </w:r>
          </w:p>
        </w:tc>
      </w:tr>
      <w:tr w:rsidR="00FE3A29" w:rsidRPr="00523177" w:rsidTr="00BD3A58">
        <w:trPr>
          <w:trHeight w:val="30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neuvolněný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předseda rady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44 943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0,122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100%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5 483,05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5 484,00</w:t>
            </w:r>
          </w:p>
        </w:tc>
      </w:tr>
      <w:tr w:rsidR="00FE3A29" w:rsidRPr="00523177" w:rsidTr="00BD3A58">
        <w:trPr>
          <w:trHeight w:val="30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neuvolněný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člen výboru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44 943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0,102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100%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4 584,19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FE3A29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4 58</w:t>
            </w:r>
            <w:r>
              <w:rPr>
                <w:rFonts w:ascii="Calibri" w:hAnsi="Calibri" w:cs="Calibri"/>
                <w:color w:val="000000"/>
              </w:rPr>
              <w:t>5</w:t>
            </w:r>
            <w:r w:rsidRPr="00523177">
              <w:rPr>
                <w:rFonts w:ascii="Calibri" w:hAnsi="Calibri" w:cs="Calibri"/>
                <w:color w:val="000000"/>
              </w:rPr>
              <w:t>,00</w:t>
            </w:r>
          </w:p>
        </w:tc>
      </w:tr>
      <w:tr w:rsidR="00FE3A29" w:rsidRPr="00523177" w:rsidTr="00BD3A58">
        <w:trPr>
          <w:trHeight w:val="30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neuvolněný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člen rady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44 943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0,102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100%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4 584,19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FE3A29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4 58</w:t>
            </w:r>
            <w:r>
              <w:rPr>
                <w:rFonts w:ascii="Calibri" w:hAnsi="Calibri" w:cs="Calibri"/>
                <w:color w:val="000000"/>
              </w:rPr>
              <w:t>5</w:t>
            </w:r>
            <w:r w:rsidRPr="00523177">
              <w:rPr>
                <w:rFonts w:ascii="Calibri" w:hAnsi="Calibri" w:cs="Calibri"/>
                <w:color w:val="000000"/>
              </w:rPr>
              <w:t>,00</w:t>
            </w:r>
          </w:p>
        </w:tc>
      </w:tr>
      <w:tr w:rsidR="00FE3A29" w:rsidRPr="00523177" w:rsidTr="00BD3A58">
        <w:trPr>
          <w:trHeight w:val="30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neuvolněný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člen zastup.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44 943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0,061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100%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BD3A58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2 741,52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A29" w:rsidRPr="00523177" w:rsidRDefault="00FE3A29" w:rsidP="00FE3A29">
            <w:pPr>
              <w:jc w:val="right"/>
              <w:rPr>
                <w:rFonts w:ascii="Calibri" w:hAnsi="Calibri" w:cs="Calibri"/>
                <w:color w:val="000000"/>
              </w:rPr>
            </w:pPr>
            <w:r w:rsidRPr="00523177">
              <w:rPr>
                <w:rFonts w:ascii="Calibri" w:hAnsi="Calibri" w:cs="Calibri"/>
                <w:color w:val="000000"/>
              </w:rPr>
              <w:t>2 74</w:t>
            </w:r>
            <w:r>
              <w:rPr>
                <w:rFonts w:ascii="Calibri" w:hAnsi="Calibri" w:cs="Calibri"/>
                <w:color w:val="000000"/>
              </w:rPr>
              <w:t>2</w:t>
            </w:r>
            <w:r w:rsidRPr="00523177">
              <w:rPr>
                <w:rFonts w:ascii="Calibri" w:hAnsi="Calibri" w:cs="Calibri"/>
                <w:color w:val="000000"/>
              </w:rPr>
              <w:t>,00</w:t>
            </w:r>
          </w:p>
        </w:tc>
      </w:tr>
    </w:tbl>
    <w:p w:rsidR="00FE3A29" w:rsidRDefault="00FE3A29" w:rsidP="00FE3A29">
      <w:r>
        <w:t xml:space="preserve"> </w:t>
      </w:r>
    </w:p>
    <w:p w:rsidR="00FE3A29" w:rsidRDefault="00FE3A29" w:rsidP="00FE3A29">
      <w:r w:rsidRPr="004A4E88">
        <w:t>Výše odměn pro nečleny zastupitelstva – předsedy a členy komisí není zákonem nijak upravena. Navrhujeme zopakovat stanovený pořádek, tj. výše předsedy komise rady ve výši člena zastupitelstva. Pro členy výborů zastupitelstva 5</w:t>
      </w:r>
      <w:r>
        <w:t>5</w:t>
      </w:r>
      <w:r w:rsidRPr="004A4E88">
        <w:t xml:space="preserve">0Kč (zvýšeno o </w:t>
      </w:r>
      <w:r>
        <w:t>10%</w:t>
      </w:r>
      <w:r w:rsidRPr="004A4E88">
        <w:t>) za účast na jednom jednání.</w:t>
      </w:r>
    </w:p>
    <w:p w:rsidR="00FE3A29" w:rsidRDefault="00FE3A29" w:rsidP="006C1B93">
      <w:pPr>
        <w:tabs>
          <w:tab w:val="left" w:pos="2160"/>
        </w:tabs>
        <w:jc w:val="both"/>
      </w:pPr>
    </w:p>
    <w:sectPr w:rsidR="00FE3A29" w:rsidSect="00B826C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4AC" w:rsidRDefault="00E954AC">
      <w:r>
        <w:separator/>
      </w:r>
    </w:p>
  </w:endnote>
  <w:endnote w:type="continuationSeparator" w:id="0">
    <w:p w:rsidR="00E954AC" w:rsidRDefault="00E9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pat"/>
      <w:jc w:val="center"/>
    </w:pPr>
    <w:r>
      <w:t xml:space="preserve">Strana </w:t>
    </w:r>
    <w:r w:rsidR="00741699">
      <w:fldChar w:fldCharType="begin"/>
    </w:r>
    <w:r w:rsidR="00750E44">
      <w:instrText xml:space="preserve"> PAGE </w:instrText>
    </w:r>
    <w:r w:rsidR="00741699">
      <w:fldChar w:fldCharType="separate"/>
    </w:r>
    <w:r w:rsidR="00FE3A29">
      <w:rPr>
        <w:noProof/>
      </w:rPr>
      <w:t>2</w:t>
    </w:r>
    <w:r w:rsidR="00741699">
      <w:rPr>
        <w:noProof/>
      </w:rPr>
      <w:fldChar w:fldCharType="end"/>
    </w:r>
    <w:r>
      <w:t xml:space="preserve"> (celkem </w:t>
    </w:r>
    <w:r w:rsidR="00741699">
      <w:fldChar w:fldCharType="begin"/>
    </w:r>
    <w:r w:rsidR="00750E44">
      <w:instrText xml:space="preserve"> NUMPAGES </w:instrText>
    </w:r>
    <w:r w:rsidR="00741699">
      <w:fldChar w:fldCharType="separate"/>
    </w:r>
    <w:r w:rsidR="00FE3A29">
      <w:rPr>
        <w:noProof/>
      </w:rPr>
      <w:t>2</w:t>
    </w:r>
    <w:r w:rsidR="00741699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4AC" w:rsidRDefault="00E954AC">
      <w:r>
        <w:separator/>
      </w:r>
    </w:p>
  </w:footnote>
  <w:footnote w:type="continuationSeparator" w:id="0">
    <w:p w:rsidR="00E954AC" w:rsidRDefault="00E95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B2B98"/>
    <w:multiLevelType w:val="hybridMultilevel"/>
    <w:tmpl w:val="0BEEE6EC"/>
    <w:lvl w:ilvl="0" w:tplc="8F121BDC">
      <w:start w:val="1"/>
      <w:numFmt w:val="decimal"/>
      <w:lvlText w:val="%1."/>
      <w:lvlJc w:val="left"/>
      <w:pPr>
        <w:ind w:left="79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15E80AEE"/>
    <w:multiLevelType w:val="hybridMultilevel"/>
    <w:tmpl w:val="5E3ED71C"/>
    <w:lvl w:ilvl="0" w:tplc="107834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C216457"/>
    <w:multiLevelType w:val="hybridMultilevel"/>
    <w:tmpl w:val="433A6D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2753"/>
    <w:multiLevelType w:val="hybridMultilevel"/>
    <w:tmpl w:val="0EE4B3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6254F2"/>
    <w:multiLevelType w:val="hybridMultilevel"/>
    <w:tmpl w:val="44E2F9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013F4D"/>
    <w:multiLevelType w:val="hybridMultilevel"/>
    <w:tmpl w:val="77F218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C2D1F"/>
    <w:multiLevelType w:val="hybridMultilevel"/>
    <w:tmpl w:val="5E4A9A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BD7B1D"/>
    <w:multiLevelType w:val="hybridMultilevel"/>
    <w:tmpl w:val="D93420B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F95142"/>
    <w:multiLevelType w:val="hybridMultilevel"/>
    <w:tmpl w:val="53DEDE40"/>
    <w:lvl w:ilvl="0" w:tplc="040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>
    <w:nsid w:val="3AED5FFE"/>
    <w:multiLevelType w:val="hybridMultilevel"/>
    <w:tmpl w:val="FBCC8214"/>
    <w:lvl w:ilvl="0" w:tplc="FCC25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FE1D99"/>
    <w:multiLevelType w:val="hybridMultilevel"/>
    <w:tmpl w:val="AA5E6D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A1F6E"/>
    <w:multiLevelType w:val="hybridMultilevel"/>
    <w:tmpl w:val="128CDF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F84189"/>
    <w:multiLevelType w:val="hybridMultilevel"/>
    <w:tmpl w:val="C54EF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EF41FB"/>
    <w:multiLevelType w:val="hybridMultilevel"/>
    <w:tmpl w:val="E2EE6EBE"/>
    <w:lvl w:ilvl="0" w:tplc="0A943D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354B9"/>
    <w:multiLevelType w:val="hybridMultilevel"/>
    <w:tmpl w:val="95EADDF4"/>
    <w:lvl w:ilvl="0" w:tplc="7EB2F1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EB2083"/>
    <w:multiLevelType w:val="hybridMultilevel"/>
    <w:tmpl w:val="0DDAD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3811E6"/>
    <w:multiLevelType w:val="hybridMultilevel"/>
    <w:tmpl w:val="2BA4A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4C741C"/>
    <w:multiLevelType w:val="hybridMultilevel"/>
    <w:tmpl w:val="2F0C3FEE"/>
    <w:lvl w:ilvl="0" w:tplc="F0B861E6"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558C18B0"/>
    <w:multiLevelType w:val="hybridMultilevel"/>
    <w:tmpl w:val="CBAACB02"/>
    <w:lvl w:ilvl="0" w:tplc="54686B02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55" w:hanging="360"/>
      </w:pPr>
    </w:lvl>
    <w:lvl w:ilvl="2" w:tplc="0405001B" w:tentative="1">
      <w:start w:val="1"/>
      <w:numFmt w:val="lowerRoman"/>
      <w:lvlText w:val="%3."/>
      <w:lvlJc w:val="right"/>
      <w:pPr>
        <w:ind w:left="2175" w:hanging="180"/>
      </w:pPr>
    </w:lvl>
    <w:lvl w:ilvl="3" w:tplc="0405000F" w:tentative="1">
      <w:start w:val="1"/>
      <w:numFmt w:val="decimal"/>
      <w:lvlText w:val="%4."/>
      <w:lvlJc w:val="left"/>
      <w:pPr>
        <w:ind w:left="2895" w:hanging="360"/>
      </w:pPr>
    </w:lvl>
    <w:lvl w:ilvl="4" w:tplc="04050019" w:tentative="1">
      <w:start w:val="1"/>
      <w:numFmt w:val="lowerLetter"/>
      <w:lvlText w:val="%5."/>
      <w:lvlJc w:val="left"/>
      <w:pPr>
        <w:ind w:left="3615" w:hanging="360"/>
      </w:pPr>
    </w:lvl>
    <w:lvl w:ilvl="5" w:tplc="0405001B" w:tentative="1">
      <w:start w:val="1"/>
      <w:numFmt w:val="lowerRoman"/>
      <w:lvlText w:val="%6."/>
      <w:lvlJc w:val="right"/>
      <w:pPr>
        <w:ind w:left="4335" w:hanging="180"/>
      </w:pPr>
    </w:lvl>
    <w:lvl w:ilvl="6" w:tplc="0405000F" w:tentative="1">
      <w:start w:val="1"/>
      <w:numFmt w:val="decimal"/>
      <w:lvlText w:val="%7."/>
      <w:lvlJc w:val="left"/>
      <w:pPr>
        <w:ind w:left="5055" w:hanging="360"/>
      </w:pPr>
    </w:lvl>
    <w:lvl w:ilvl="7" w:tplc="04050019" w:tentative="1">
      <w:start w:val="1"/>
      <w:numFmt w:val="lowerLetter"/>
      <w:lvlText w:val="%8."/>
      <w:lvlJc w:val="left"/>
      <w:pPr>
        <w:ind w:left="5775" w:hanging="360"/>
      </w:pPr>
    </w:lvl>
    <w:lvl w:ilvl="8" w:tplc="040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56FC389A"/>
    <w:multiLevelType w:val="hybridMultilevel"/>
    <w:tmpl w:val="6A8CFF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B261F6"/>
    <w:multiLevelType w:val="hybridMultilevel"/>
    <w:tmpl w:val="F982AF84"/>
    <w:lvl w:ilvl="0" w:tplc="DB7815FE">
      <w:start w:val="3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0" w:hanging="360"/>
      </w:pPr>
    </w:lvl>
    <w:lvl w:ilvl="2" w:tplc="0405001B" w:tentative="1">
      <w:start w:val="1"/>
      <w:numFmt w:val="lowerRoman"/>
      <w:lvlText w:val="%3."/>
      <w:lvlJc w:val="right"/>
      <w:pPr>
        <w:ind w:left="3270" w:hanging="180"/>
      </w:pPr>
    </w:lvl>
    <w:lvl w:ilvl="3" w:tplc="0405000F" w:tentative="1">
      <w:start w:val="1"/>
      <w:numFmt w:val="decimal"/>
      <w:lvlText w:val="%4."/>
      <w:lvlJc w:val="left"/>
      <w:pPr>
        <w:ind w:left="3990" w:hanging="360"/>
      </w:pPr>
    </w:lvl>
    <w:lvl w:ilvl="4" w:tplc="04050019" w:tentative="1">
      <w:start w:val="1"/>
      <w:numFmt w:val="lowerLetter"/>
      <w:lvlText w:val="%5."/>
      <w:lvlJc w:val="left"/>
      <w:pPr>
        <w:ind w:left="4710" w:hanging="360"/>
      </w:pPr>
    </w:lvl>
    <w:lvl w:ilvl="5" w:tplc="0405001B" w:tentative="1">
      <w:start w:val="1"/>
      <w:numFmt w:val="lowerRoman"/>
      <w:lvlText w:val="%6."/>
      <w:lvlJc w:val="right"/>
      <w:pPr>
        <w:ind w:left="5430" w:hanging="180"/>
      </w:pPr>
    </w:lvl>
    <w:lvl w:ilvl="6" w:tplc="0405000F" w:tentative="1">
      <w:start w:val="1"/>
      <w:numFmt w:val="decimal"/>
      <w:lvlText w:val="%7."/>
      <w:lvlJc w:val="left"/>
      <w:pPr>
        <w:ind w:left="6150" w:hanging="360"/>
      </w:pPr>
    </w:lvl>
    <w:lvl w:ilvl="7" w:tplc="04050019" w:tentative="1">
      <w:start w:val="1"/>
      <w:numFmt w:val="lowerLetter"/>
      <w:lvlText w:val="%8."/>
      <w:lvlJc w:val="left"/>
      <w:pPr>
        <w:ind w:left="6870" w:hanging="360"/>
      </w:pPr>
    </w:lvl>
    <w:lvl w:ilvl="8" w:tplc="040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1">
    <w:nsid w:val="643931BB"/>
    <w:multiLevelType w:val="hybridMultilevel"/>
    <w:tmpl w:val="F808F5EC"/>
    <w:lvl w:ilvl="0" w:tplc="E3D28C96">
      <w:start w:val="3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2">
    <w:nsid w:val="6C862620"/>
    <w:multiLevelType w:val="hybridMultilevel"/>
    <w:tmpl w:val="2A849692"/>
    <w:lvl w:ilvl="0" w:tplc="D96CAF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117918"/>
    <w:multiLevelType w:val="hybridMultilevel"/>
    <w:tmpl w:val="A9C0AB8C"/>
    <w:lvl w:ilvl="0" w:tplc="9196C8A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CF272A"/>
    <w:multiLevelType w:val="hybridMultilevel"/>
    <w:tmpl w:val="20E8D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1106C1"/>
    <w:multiLevelType w:val="hybridMultilevel"/>
    <w:tmpl w:val="1160E338"/>
    <w:lvl w:ilvl="0" w:tplc="598A702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D00ED4"/>
    <w:multiLevelType w:val="hybridMultilevel"/>
    <w:tmpl w:val="A18276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B165A4"/>
    <w:multiLevelType w:val="hybridMultilevel"/>
    <w:tmpl w:val="FB325144"/>
    <w:lvl w:ilvl="0" w:tplc="1E5277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7"/>
  </w:num>
  <w:num w:numId="3">
    <w:abstractNumId w:val="3"/>
  </w:num>
  <w:num w:numId="4">
    <w:abstractNumId w:val="16"/>
  </w:num>
  <w:num w:numId="5">
    <w:abstractNumId w:val="7"/>
  </w:num>
  <w:num w:numId="6">
    <w:abstractNumId w:val="24"/>
  </w:num>
  <w:num w:numId="7">
    <w:abstractNumId w:val="11"/>
  </w:num>
  <w:num w:numId="8">
    <w:abstractNumId w:val="12"/>
  </w:num>
  <w:num w:numId="9">
    <w:abstractNumId w:val="5"/>
  </w:num>
  <w:num w:numId="10">
    <w:abstractNumId w:val="19"/>
  </w:num>
  <w:num w:numId="11">
    <w:abstractNumId w:val="2"/>
  </w:num>
  <w:num w:numId="12">
    <w:abstractNumId w:val="6"/>
  </w:num>
  <w:num w:numId="13">
    <w:abstractNumId w:val="4"/>
  </w:num>
  <w:num w:numId="14">
    <w:abstractNumId w:val="22"/>
  </w:num>
  <w:num w:numId="15">
    <w:abstractNumId w:val="13"/>
  </w:num>
  <w:num w:numId="16">
    <w:abstractNumId w:val="27"/>
  </w:num>
  <w:num w:numId="17">
    <w:abstractNumId w:val="20"/>
  </w:num>
  <w:num w:numId="18">
    <w:abstractNumId w:val="21"/>
  </w:num>
  <w:num w:numId="19">
    <w:abstractNumId w:val="9"/>
  </w:num>
  <w:num w:numId="20">
    <w:abstractNumId w:val="25"/>
  </w:num>
  <w:num w:numId="21">
    <w:abstractNumId w:val="15"/>
  </w:num>
  <w:num w:numId="22">
    <w:abstractNumId w:val="26"/>
  </w:num>
  <w:num w:numId="23">
    <w:abstractNumId w:val="10"/>
  </w:num>
  <w:num w:numId="24">
    <w:abstractNumId w:val="0"/>
  </w:num>
  <w:num w:numId="25">
    <w:abstractNumId w:val="18"/>
  </w:num>
  <w:num w:numId="26">
    <w:abstractNumId w:val="14"/>
  </w:num>
  <w:num w:numId="27">
    <w:abstractNumId w:val="2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E3"/>
    <w:rsid w:val="0000601F"/>
    <w:rsid w:val="0001152F"/>
    <w:rsid w:val="00021CD6"/>
    <w:rsid w:val="00033ABF"/>
    <w:rsid w:val="0004212A"/>
    <w:rsid w:val="0006766F"/>
    <w:rsid w:val="00072B14"/>
    <w:rsid w:val="00084638"/>
    <w:rsid w:val="00085FB9"/>
    <w:rsid w:val="00086446"/>
    <w:rsid w:val="000A1B2B"/>
    <w:rsid w:val="000B21F4"/>
    <w:rsid w:val="000B62E3"/>
    <w:rsid w:val="000E7A3D"/>
    <w:rsid w:val="000F3A70"/>
    <w:rsid w:val="000F3E35"/>
    <w:rsid w:val="000F717A"/>
    <w:rsid w:val="00100035"/>
    <w:rsid w:val="001010DC"/>
    <w:rsid w:val="0010375A"/>
    <w:rsid w:val="001119C4"/>
    <w:rsid w:val="00116D8C"/>
    <w:rsid w:val="00120D19"/>
    <w:rsid w:val="001235E0"/>
    <w:rsid w:val="00123E42"/>
    <w:rsid w:val="00132E33"/>
    <w:rsid w:val="00142D14"/>
    <w:rsid w:val="0016480F"/>
    <w:rsid w:val="00166B05"/>
    <w:rsid w:val="0017168D"/>
    <w:rsid w:val="00181F2A"/>
    <w:rsid w:val="00182D69"/>
    <w:rsid w:val="00185397"/>
    <w:rsid w:val="00186CF8"/>
    <w:rsid w:val="00187F72"/>
    <w:rsid w:val="001917FD"/>
    <w:rsid w:val="00195811"/>
    <w:rsid w:val="001A4924"/>
    <w:rsid w:val="001E25EB"/>
    <w:rsid w:val="001E419A"/>
    <w:rsid w:val="001E6C23"/>
    <w:rsid w:val="00217A18"/>
    <w:rsid w:val="00226F72"/>
    <w:rsid w:val="00233FDD"/>
    <w:rsid w:val="00244818"/>
    <w:rsid w:val="00261A8F"/>
    <w:rsid w:val="00283EF2"/>
    <w:rsid w:val="00285139"/>
    <w:rsid w:val="00292E18"/>
    <w:rsid w:val="00293D6D"/>
    <w:rsid w:val="002A2300"/>
    <w:rsid w:val="002A6E38"/>
    <w:rsid w:val="002B4D21"/>
    <w:rsid w:val="002C3A58"/>
    <w:rsid w:val="002D1022"/>
    <w:rsid w:val="002D29FB"/>
    <w:rsid w:val="002D32AC"/>
    <w:rsid w:val="002E3A72"/>
    <w:rsid w:val="002E616B"/>
    <w:rsid w:val="00315198"/>
    <w:rsid w:val="0035138F"/>
    <w:rsid w:val="0038011E"/>
    <w:rsid w:val="00392F07"/>
    <w:rsid w:val="0039420E"/>
    <w:rsid w:val="003A1734"/>
    <w:rsid w:val="003A7395"/>
    <w:rsid w:val="003B7AC4"/>
    <w:rsid w:val="003D1F6A"/>
    <w:rsid w:val="003E1C22"/>
    <w:rsid w:val="003E41A8"/>
    <w:rsid w:val="003E54C5"/>
    <w:rsid w:val="003F0D0E"/>
    <w:rsid w:val="003F4FF3"/>
    <w:rsid w:val="003F6211"/>
    <w:rsid w:val="003F7207"/>
    <w:rsid w:val="00421310"/>
    <w:rsid w:val="00423106"/>
    <w:rsid w:val="00437A8E"/>
    <w:rsid w:val="00445A62"/>
    <w:rsid w:val="00453CA4"/>
    <w:rsid w:val="00455BC8"/>
    <w:rsid w:val="00461400"/>
    <w:rsid w:val="0046626D"/>
    <w:rsid w:val="00473208"/>
    <w:rsid w:val="004775E3"/>
    <w:rsid w:val="00480180"/>
    <w:rsid w:val="004947D6"/>
    <w:rsid w:val="004A2E07"/>
    <w:rsid w:val="004B0BA9"/>
    <w:rsid w:val="004B6420"/>
    <w:rsid w:val="004C55C3"/>
    <w:rsid w:val="004C6F89"/>
    <w:rsid w:val="004E7590"/>
    <w:rsid w:val="004F1B6A"/>
    <w:rsid w:val="005269D7"/>
    <w:rsid w:val="0053723D"/>
    <w:rsid w:val="00541A6C"/>
    <w:rsid w:val="00547AC2"/>
    <w:rsid w:val="00547D67"/>
    <w:rsid w:val="00595FA2"/>
    <w:rsid w:val="005B0AE5"/>
    <w:rsid w:val="005B4CEC"/>
    <w:rsid w:val="005E7CC6"/>
    <w:rsid w:val="00604225"/>
    <w:rsid w:val="00620CC0"/>
    <w:rsid w:val="0063247E"/>
    <w:rsid w:val="0063444A"/>
    <w:rsid w:val="00640162"/>
    <w:rsid w:val="0064474F"/>
    <w:rsid w:val="00646F6D"/>
    <w:rsid w:val="00651C49"/>
    <w:rsid w:val="00655194"/>
    <w:rsid w:val="0067192E"/>
    <w:rsid w:val="00692446"/>
    <w:rsid w:val="006A4504"/>
    <w:rsid w:val="006B29EB"/>
    <w:rsid w:val="006B75C0"/>
    <w:rsid w:val="006B7C1A"/>
    <w:rsid w:val="006C1B93"/>
    <w:rsid w:val="006C1EC2"/>
    <w:rsid w:val="006F09AF"/>
    <w:rsid w:val="00735D28"/>
    <w:rsid w:val="007411E4"/>
    <w:rsid w:val="00741699"/>
    <w:rsid w:val="00750E44"/>
    <w:rsid w:val="00760D80"/>
    <w:rsid w:val="007628A1"/>
    <w:rsid w:val="007716C8"/>
    <w:rsid w:val="00773E1E"/>
    <w:rsid w:val="007903F9"/>
    <w:rsid w:val="007B18C6"/>
    <w:rsid w:val="007C3439"/>
    <w:rsid w:val="007D2F05"/>
    <w:rsid w:val="007E4C09"/>
    <w:rsid w:val="007E59E3"/>
    <w:rsid w:val="007E5D2C"/>
    <w:rsid w:val="007E608C"/>
    <w:rsid w:val="00803AA6"/>
    <w:rsid w:val="00804730"/>
    <w:rsid w:val="00810195"/>
    <w:rsid w:val="00823F63"/>
    <w:rsid w:val="008366FB"/>
    <w:rsid w:val="00837CD4"/>
    <w:rsid w:val="00853C36"/>
    <w:rsid w:val="00863287"/>
    <w:rsid w:val="00873ECB"/>
    <w:rsid w:val="0089245F"/>
    <w:rsid w:val="00894B8E"/>
    <w:rsid w:val="008B0CC8"/>
    <w:rsid w:val="008D253F"/>
    <w:rsid w:val="008E11E6"/>
    <w:rsid w:val="008E3D83"/>
    <w:rsid w:val="008F5047"/>
    <w:rsid w:val="00901D83"/>
    <w:rsid w:val="00903E4A"/>
    <w:rsid w:val="009213F7"/>
    <w:rsid w:val="00927024"/>
    <w:rsid w:val="00942EF3"/>
    <w:rsid w:val="009577C0"/>
    <w:rsid w:val="009616B1"/>
    <w:rsid w:val="009654D8"/>
    <w:rsid w:val="00974BE3"/>
    <w:rsid w:val="00977EAB"/>
    <w:rsid w:val="00984F67"/>
    <w:rsid w:val="00993646"/>
    <w:rsid w:val="00996553"/>
    <w:rsid w:val="009B77A4"/>
    <w:rsid w:val="009C02E5"/>
    <w:rsid w:val="009C3629"/>
    <w:rsid w:val="009D2EFE"/>
    <w:rsid w:val="009E0280"/>
    <w:rsid w:val="009E09C0"/>
    <w:rsid w:val="009E0A83"/>
    <w:rsid w:val="009E0EE7"/>
    <w:rsid w:val="009F0C06"/>
    <w:rsid w:val="009F2A0A"/>
    <w:rsid w:val="009F531E"/>
    <w:rsid w:val="00A00834"/>
    <w:rsid w:val="00A219C3"/>
    <w:rsid w:val="00A2283B"/>
    <w:rsid w:val="00A47DE3"/>
    <w:rsid w:val="00A77650"/>
    <w:rsid w:val="00A81B64"/>
    <w:rsid w:val="00AA38B5"/>
    <w:rsid w:val="00AA6E67"/>
    <w:rsid w:val="00AB303B"/>
    <w:rsid w:val="00AB44D1"/>
    <w:rsid w:val="00AC4444"/>
    <w:rsid w:val="00AC4A92"/>
    <w:rsid w:val="00AE7ECD"/>
    <w:rsid w:val="00AF004F"/>
    <w:rsid w:val="00AF27B3"/>
    <w:rsid w:val="00B0259F"/>
    <w:rsid w:val="00B02A6A"/>
    <w:rsid w:val="00B05BE3"/>
    <w:rsid w:val="00B11057"/>
    <w:rsid w:val="00B216B9"/>
    <w:rsid w:val="00B263A4"/>
    <w:rsid w:val="00B47BC5"/>
    <w:rsid w:val="00B50A03"/>
    <w:rsid w:val="00B55976"/>
    <w:rsid w:val="00B579BD"/>
    <w:rsid w:val="00B61109"/>
    <w:rsid w:val="00B622BD"/>
    <w:rsid w:val="00B659F2"/>
    <w:rsid w:val="00B70D7E"/>
    <w:rsid w:val="00B826CD"/>
    <w:rsid w:val="00B82876"/>
    <w:rsid w:val="00BA7646"/>
    <w:rsid w:val="00BB4A4F"/>
    <w:rsid w:val="00BC035B"/>
    <w:rsid w:val="00BD72E7"/>
    <w:rsid w:val="00BD7F85"/>
    <w:rsid w:val="00BE3A05"/>
    <w:rsid w:val="00BE4E1F"/>
    <w:rsid w:val="00BF1BE2"/>
    <w:rsid w:val="00C236A5"/>
    <w:rsid w:val="00C23E1E"/>
    <w:rsid w:val="00C25322"/>
    <w:rsid w:val="00C35BAF"/>
    <w:rsid w:val="00C650E4"/>
    <w:rsid w:val="00C85C65"/>
    <w:rsid w:val="00C96AA0"/>
    <w:rsid w:val="00CA5828"/>
    <w:rsid w:val="00CE12B0"/>
    <w:rsid w:val="00CF3479"/>
    <w:rsid w:val="00D01548"/>
    <w:rsid w:val="00D02D2F"/>
    <w:rsid w:val="00D2069C"/>
    <w:rsid w:val="00D26CD4"/>
    <w:rsid w:val="00D30DFC"/>
    <w:rsid w:val="00D31536"/>
    <w:rsid w:val="00D42C7F"/>
    <w:rsid w:val="00D50EEC"/>
    <w:rsid w:val="00D56078"/>
    <w:rsid w:val="00D60364"/>
    <w:rsid w:val="00D66694"/>
    <w:rsid w:val="00D734D5"/>
    <w:rsid w:val="00D81C4E"/>
    <w:rsid w:val="00D877C6"/>
    <w:rsid w:val="00D947CE"/>
    <w:rsid w:val="00D951FB"/>
    <w:rsid w:val="00DA2667"/>
    <w:rsid w:val="00DA542B"/>
    <w:rsid w:val="00DD2261"/>
    <w:rsid w:val="00DD48EC"/>
    <w:rsid w:val="00DE21F4"/>
    <w:rsid w:val="00DF2F34"/>
    <w:rsid w:val="00E12E6E"/>
    <w:rsid w:val="00E24A82"/>
    <w:rsid w:val="00E378F0"/>
    <w:rsid w:val="00E73664"/>
    <w:rsid w:val="00E778CE"/>
    <w:rsid w:val="00E954AC"/>
    <w:rsid w:val="00E96D1E"/>
    <w:rsid w:val="00E97F87"/>
    <w:rsid w:val="00EB16FF"/>
    <w:rsid w:val="00EC16C7"/>
    <w:rsid w:val="00EC2018"/>
    <w:rsid w:val="00ED11EE"/>
    <w:rsid w:val="00ED74CC"/>
    <w:rsid w:val="00EF46E1"/>
    <w:rsid w:val="00EF4AC7"/>
    <w:rsid w:val="00EF5B77"/>
    <w:rsid w:val="00F03996"/>
    <w:rsid w:val="00F23687"/>
    <w:rsid w:val="00F239D3"/>
    <w:rsid w:val="00F264A1"/>
    <w:rsid w:val="00F31D96"/>
    <w:rsid w:val="00F43CF2"/>
    <w:rsid w:val="00F4483D"/>
    <w:rsid w:val="00F5296F"/>
    <w:rsid w:val="00F5549B"/>
    <w:rsid w:val="00F63D21"/>
    <w:rsid w:val="00F804D2"/>
    <w:rsid w:val="00F809F6"/>
    <w:rsid w:val="00F8170A"/>
    <w:rsid w:val="00F972B7"/>
    <w:rsid w:val="00FB0C8C"/>
    <w:rsid w:val="00FB3C5A"/>
    <w:rsid w:val="00FB5447"/>
    <w:rsid w:val="00FC0072"/>
    <w:rsid w:val="00FC353C"/>
    <w:rsid w:val="00FD11C0"/>
    <w:rsid w:val="00FD6E88"/>
    <w:rsid w:val="00FE38AD"/>
    <w:rsid w:val="00FE3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FE3A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FE3A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00-13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641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Ing. Pavel Macháček</cp:lastModifiedBy>
  <cp:revision>12</cp:revision>
  <cp:lastPrinted>2024-01-22T10:37:00Z</cp:lastPrinted>
  <dcterms:created xsi:type="dcterms:W3CDTF">2024-11-12T11:07:00Z</dcterms:created>
  <dcterms:modified xsi:type="dcterms:W3CDTF">2024-11-18T13:28:00Z</dcterms:modified>
</cp:coreProperties>
</file>